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"Восход</w:t>
        <w:br/>
        <w:t>Предпосевная культивация под</w:t>
        <w:br/>
        <w:t>Кук-219га, 21%</w:t>
        <w:br/>
        <w:t>Посев кук-21га, 2%</w:t>
        <w:br/>
        <w:t>2-я подкормка оз пш день-474га, всего-692,31,5%</w:t>
        <w:br/>
        <w:t>1-я сзр по оз пш</w:t>
        <w:br/>
        <w:t>136га, 6%</w:t>
        <w:br/>
        <w:t>Предпосевное внесение  под</w:t>
        <w:br/>
        <w:t>Посев кук ам селитра-114га</w:t>
        <w:br/>
        <w:t>,86%. До всходовое</w:t>
        <w:br/>
        <w:t>Боронование подсолн-105га, 20%"</w:t>
        <w:br/>
        <w:t>Дата:2025-04-13 13:01:00</w:t>
        <w:br/>
        <w:t>ID сообщения:413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