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"ПУ «ЮГ» 3.03</w:t>
        <w:br/>
        <w:br/>
        <w:t>Выравнивание зяби под сах св</w:t>
        <w:br/>
        <w:t>По ПУ 130/2657</w:t>
        <w:br/>
        <w:t>Отделение 11 31/705</w:t>
        <w:br/>
        <w:t>Отделение 17 99/687</w:t>
        <w:br/>
        <w:br/>
        <w:t>Выравнивание зяби под подсолнечник</w:t>
        <w:br/>
        <w:t>По ПУ 50/599</w:t>
        <w:br/>
        <w:t>Отделение 11 50/50</w:t>
        <w:br/>
        <w:br/>
        <w:t>Выравнивание зяби по кук/силос</w:t>
        <w:br/>
        <w:t>По ПУ 167/399</w:t>
        <w:br/>
        <w:t>Отделение 11 50/73</w:t>
        <w:br/>
        <w:t>Отделение 17 117/156</w:t>
        <w:br/>
        <w:br/>
        <w:t xml:space="preserve">Выравнивание зяби под сою </w:t>
        <w:br/>
        <w:t>По ПУ 45/399</w:t>
        <w:br/>
        <w:t>Отделение 16 45/334</w:t>
        <w:br/>
        <w:br/>
        <w:t xml:space="preserve">Сев овса </w:t>
        <w:br/>
        <w:t>По ПУ 94/99</w:t>
        <w:br/>
        <w:t>Отделение 11 94/99 закончили</w:t>
        <w:br/>
        <w:br/>
        <w:t xml:space="preserve">Прокатывание посевов овса </w:t>
        <w:br/>
        <w:t>По ПУ 94/99</w:t>
        <w:br/>
        <w:t>Отделение 94/99 закончили"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