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"Выравн под сою</w:t>
        <w:br/>
        <w:t>ПоПу 53/1441</w:t>
        <w:br/>
        <w:t>Отд 11 23/672</w:t>
        <w:br/>
        <w:t>Отд 12 30/251</w:t>
        <w:br/>
        <w:t>Выравн под кук силос</w:t>
        <w:br/>
        <w:t>ПоПу 6/871</w:t>
        <w:br/>
        <w:t>Отд 11 6/401</w:t>
        <w:br/>
        <w:t>Предп культ под сах св</w:t>
        <w:br/>
        <w:t>ПоПу 22/406</w:t>
        <w:br/>
        <w:t>Отд 11 20/67</w:t>
        <w:br/>
        <w:t>Отд 12 2/106</w:t>
        <w:br/>
        <w:t>Сев сах св</w:t>
        <w:br/>
        <w:t>ПоПу 15/122</w:t>
        <w:br/>
        <w:t>Отд 11 5/5</w:t>
        <w:br/>
        <w:t>Отд 16 10/88"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