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"Выравн под сою</w:t>
        <w:br/>
        <w:t>По Пу 16/1497</w:t>
        <w:br/>
        <w:t>Отд 11 16/728</w:t>
        <w:br/>
        <w:t>Предп культ под сах св</w:t>
        <w:br/>
        <w:t>ПоПу 50/2706</w:t>
        <w:br/>
        <w:t>Отд 11 50/689</w:t>
        <w:br/>
        <w:t>Сев сах св</w:t>
        <w:br/>
        <w:t>ПоПу 91/2378</w:t>
        <w:br/>
        <w:t>Отд 11 21/502</w:t>
        <w:br/>
        <w:t>Отд 12 45/704</w:t>
        <w:br/>
        <w:t>Отд 17 25/703"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