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Titre1"/>
        <w:numPr>
          <w:ilvl w:val="0"/>
          <w:numId w:val="5"/>
        </w:numPr>
        <w:rPr/>
      </w:pPr>
      <w:r>
        <w:rPr>
          <w:rStyle w:val="Textesource"/>
        </w:rPr>
        <w:t>Architecture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itre3"/>
        <w:numPr>
          <w:ilvl w:val="2"/>
          <w:numId w:val="3"/>
        </w:numPr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74995"/>
            <wp:effectExtent l="0" t="0" r="0" b="0"/>
            <wp:wrapSquare wrapText="largest"/>
            <wp:docPr id="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L</w:t>
      </w:r>
      <w:r>
        <w:rPr>
          <w:rFonts w:eastAsia="Noto Sans CJK SC" w:cs="Lohit Devanagari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es prérequis matériels sont</w:t>
      </w:r>
      <w:r>
        <w:rPr>
          <w:rFonts w:eastAsia="Noto Sans CJK SC" w:cs="Lohit Devanagari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détaillé</w:t>
      </w:r>
      <w:r>
        <w:rPr>
          <w:rFonts w:eastAsia="Noto Sans CJK SC" w:cs="Lohit Devanagari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</w:t>
      </w:r>
      <w:r>
        <w:rPr>
          <w:rFonts w:eastAsia="Noto Sans CJK SC" w:cs="Lohit Devanagari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dans le document architecture.pdf </w:t>
      </w:r>
    </w:p>
    <w:p>
      <w:pPr>
        <w:pStyle w:val="Corpsdetexte"/>
        <w:rPr>
          <w:rFonts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itre3"/>
        <w:numPr>
          <w:ilvl w:val="2"/>
          <w:numId w:val="3"/>
        </w:numPr>
        <w:rPr>
          <w:rFonts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CJK SC" w:cs="Lohit Devanagari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itre3"/>
        <w:numPr>
          <w:ilvl w:val="2"/>
          <w:numId w:val="3"/>
        </w:numPr>
        <w:rPr>
          <w:rFonts w:ascii="Liberation Sans" w:hAnsi="Liberation Sans" w:eastAsia="Noto Sans CJK SC" w:cs="Lohit Devanagari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  <w:r>
        <w:br w:type="page"/>
      </w:r>
    </w:p>
    <w:p>
      <w:pPr>
        <w:pStyle w:val="Titre1"/>
        <w:numPr>
          <w:ilvl w:val="0"/>
          <w:numId w:val="4"/>
        </w:numPr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>
          <w:rStyle w:val="Textesource"/>
          <w:rFonts w:ascii="Liberation Mono" w:hAnsi="Liberation Mono"/>
          <w:b/>
          <w:bCs/>
          <w:color w:val="auto"/>
          <w:kern w:val="2"/>
          <w:sz w:val="36"/>
          <w:szCs w:val="36"/>
          <w:lang w:val="fr-FR" w:eastAsia="zh-CN" w:bidi="hi-IN"/>
        </w:rPr>
        <w:t>Prérequis avant installation</w:t>
      </w:r>
    </w:p>
    <w:p>
      <w:pPr>
        <w:pStyle w:val="Titre3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>
          <w:rStyle w:val="Textesource"/>
        </w:rPr>
        <w:t>Serveur principale</w:t>
      </w:r>
    </w:p>
    <w:p>
      <w:pPr>
        <w:pStyle w:val="Corpsdetexte"/>
        <w:rPr/>
      </w:pP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partition applicative /app </w:t>
      </w:r>
    </w:p>
    <w:p>
      <w:pPr>
        <w:pStyle w:val="Corpsdetexte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>
          <w:rStyle w:val="Textesource"/>
          <w:rFonts w:ascii="Liberation Mono" w:hAnsi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partition backup /backup</w:t>
      </w:r>
    </w:p>
    <w:p>
      <w:pPr>
        <w:pStyle w:val="Corpsdetexte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sz w:val="20"/>
          <w:szCs w:val="20"/>
        </w:rPr>
      </w:pPr>
      <w:r>
        <w:rPr>
          <w:rFonts w:eastAsia="Noto Sans Mono CJK SC" w:cs="Liberation Mono" w:ascii="Liberation Mono" w:hAnsi="Liberation Mono"/>
          <w:b/>
          <w:bCs/>
          <w:color w:val="auto"/>
          <w:kern w:val="2"/>
          <w:sz w:val="36"/>
          <w:szCs w:val="36"/>
          <w:lang w:val="fr-FR" w:eastAsia="zh-CN" w:bidi="hi-IN"/>
        </w:rPr>
      </w:r>
    </w:p>
    <w:p>
      <w:pPr>
        <w:pStyle w:val="Titre3"/>
        <w:rPr/>
      </w:pPr>
      <w:r>
        <w:rPr>
          <w:rStyle w:val="Textesource"/>
          <w:b/>
          <w:bCs/>
          <w:i w:val="false"/>
          <w:caps w:val="false"/>
          <w:smallCaps w:val="false"/>
          <w:color w:val="auto"/>
          <w:spacing w:val="0"/>
          <w:kern w:val="2"/>
          <w:sz w:val="28"/>
          <w:szCs w:val="28"/>
          <w:lang w:val="fr-FR" w:eastAsia="zh-CN" w:bidi="hi-IN"/>
        </w:rPr>
        <w:t>Serveur Backup</w:t>
      </w:r>
    </w:p>
    <w:p>
      <w:pPr>
        <w:pStyle w:val="Corpsdetexte"/>
        <w:numPr>
          <w:ilvl w:val="0"/>
          <w:numId w:val="4"/>
        </w:numPr>
        <w:rPr/>
      </w:pP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partition applicative /app </w:t>
      </w:r>
    </w:p>
    <w:p>
      <w:pPr>
        <w:pStyle w:val="Corpsdetexte"/>
        <w:numPr>
          <w:ilvl w:val="0"/>
          <w:numId w:val="4"/>
        </w:numPr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>
          <w:rStyle w:val="Textesource"/>
          <w:rFonts w:ascii="Liberation Mono" w:hAnsi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partition backup /backup</w:t>
      </w:r>
    </w:p>
    <w:p>
      <w:pPr>
        <w:pStyle w:val="Titre1"/>
        <w:numPr>
          <w:ilvl w:val="0"/>
          <w:numId w:val="4"/>
        </w:numPr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/>
      </w:r>
    </w:p>
    <w:p>
      <w:pPr>
        <w:pStyle w:val="Titre1"/>
        <w:numPr>
          <w:ilvl w:val="0"/>
          <w:numId w:val="4"/>
        </w:numPr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>
          <w:rStyle w:val="Textesource"/>
          <w:rFonts w:ascii="Liberation Mono" w:hAnsi="Liberation Mono"/>
          <w:b/>
          <w:bCs/>
          <w:color w:val="auto"/>
          <w:kern w:val="2"/>
          <w:sz w:val="36"/>
          <w:szCs w:val="36"/>
          <w:lang w:val="fr-FR" w:eastAsia="zh-CN" w:bidi="hi-IN"/>
        </w:rPr>
        <w:t xml:space="preserve">Préparation </w:t>
      </w:r>
      <w:r>
        <w:rPr>
          <w:rStyle w:val="Textesource"/>
          <w:rFonts w:ascii="Liberation Mono" w:hAnsi="Liberation Mono"/>
          <w:b/>
          <w:bCs/>
          <w:color w:val="auto"/>
          <w:kern w:val="2"/>
          <w:sz w:val="36"/>
          <w:szCs w:val="36"/>
          <w:lang w:val="fr-FR" w:eastAsia="zh-CN" w:bidi="hi-IN"/>
        </w:rPr>
        <w:t>Installation</w:t>
      </w:r>
    </w:p>
    <w:p>
      <w:pPr>
        <w:pStyle w:val="Corpsdetexte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>
          <w:rStyle w:val="Textesource"/>
          <w:rFonts w:ascii="Liberation Mono" w:hAnsi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Depuis votre machine,téléchargez le repos suivant</w:t>
      </w:r>
    </w:p>
    <w:p>
      <w:pPr>
        <w:pStyle w:val="Corpsdetexte"/>
        <w:ind w:left="709" w:hanging="0"/>
        <w:rPr/>
      </w:pPr>
      <w:hyperlink r:id="rId4">
        <w:r>
          <w:rPr>
            <w:rStyle w:val="LienInternet"/>
            <w:rFonts w:ascii="Liberation Mono" w:hAnsi="Liberation Mono" w:eastAsia="Noto Sans Mono CJK SC" w:cs="Liberation Mono"/>
            <w:b w:val="false"/>
            <w:bCs/>
            <w:i w:val="false"/>
            <w:caps w:val="false"/>
            <w:smallCaps w:val="false"/>
            <w:color w:val="1F2328"/>
            <w:spacing w:val="0"/>
            <w:kern w:val="2"/>
            <w:sz w:val="20"/>
            <w:szCs w:val="20"/>
            <w:lang w:val="fr-FR" w:eastAsia="zh-CN" w:bidi="hi-IN"/>
          </w:rPr>
          <w:t>https://github.com/azdadanass/orangeinit</w:t>
        </w:r>
      </w:hyperlink>
    </w:p>
    <w:p>
      <w:pPr>
        <w:pStyle w:val="Corpsdetexte"/>
        <w:ind w:left="709" w:hanging="0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sz w:val="20"/>
          <w:szCs w:val="20"/>
        </w:rPr>
      </w:pPr>
      <w:r>
        <w:rPr>
          <w:rFonts w:eastAsia="Noto Sans Mono CJK SC" w:cs="Liberation Mono" w:ascii="Liberation Mono" w:hAnsi="Liberation Mono"/>
          <w:b/>
          <w:bCs/>
          <w:color w:val="auto"/>
          <w:kern w:val="2"/>
          <w:sz w:val="36"/>
          <w:szCs w:val="36"/>
          <w:lang w:val="fr-FR" w:eastAsia="zh-CN" w:bidi="hi-IN"/>
        </w:rPr>
      </w:r>
    </w:p>
    <w:p>
      <w:pPr>
        <w:pStyle w:val="Corpsdetexte"/>
        <w:ind w:left="709" w:hanging="0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sz w:val="20"/>
          <w:szCs w:val="20"/>
        </w:rPr>
      </w:pPr>
      <w:r>
        <w:rPr>
          <w:rFonts w:eastAsia="Noto Sans Mono CJK SC" w:cs="Liberation Mono" w:ascii="Liberation Mono" w:hAnsi="Liberation Mono"/>
          <w:b/>
          <w:bCs/>
          <w:color w:val="auto"/>
          <w:kern w:val="2"/>
          <w:sz w:val="36"/>
          <w:szCs w:val="36"/>
          <w:lang w:val="fr-FR" w:eastAsia="zh-CN" w:bidi="hi-I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9915" cy="3188970"/>
            <wp:effectExtent l="0" t="0" r="0" b="0"/>
            <wp:wrapTopAndBottom/>
            <wp:docPr id="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>
          <w:rStyle w:val="Textesource"/>
          <w:rFonts w:ascii="Liberation Mono" w:hAnsi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à l’aide d’un outil de sftp (ex : mobaxterm </w:t>
      </w:r>
      <w:hyperlink r:id="rId6">
        <w:r>
          <w:rPr>
            <w:rStyle w:val="LienInternet"/>
            <w:rFonts w:ascii="Liberation Mono" w:hAnsi="Liberation Mono" w:eastAsia="Noto Sans Mono CJK SC" w:cs="Liberation Mono"/>
            <w:b w:val="false"/>
            <w:bCs/>
            <w:i w:val="false"/>
            <w:caps w:val="false"/>
            <w:smallCaps w:val="false"/>
            <w:color w:val="1F2328"/>
            <w:spacing w:val="0"/>
            <w:kern w:val="2"/>
            <w:sz w:val="20"/>
            <w:szCs w:val="20"/>
            <w:lang w:val="fr-FR" w:eastAsia="zh-CN" w:bidi="hi-IN"/>
          </w:rPr>
          <w:t>https://mobaxterm.mobatek.net/</w:t>
        </w:r>
      </w:hyperlink>
      <w:r>
        <w:rPr>
          <w:rStyle w:val="Textesource"/>
          <w:rFonts w:ascii="Liberation Mono" w:hAnsi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), copiez le ficher téléchargé orangeinit-master.zip dans /app des2 serveurs </w:t>
      </w:r>
    </w:p>
    <w:p>
      <w:pPr>
        <w:pStyle w:val="Corpsdetexte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>
          <w:rStyle w:val="Textesource"/>
          <w:rFonts w:ascii="Liberation Mono" w:hAnsi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connectez vous par ssh dans les 2 serveurs, </w:t>
      </w:r>
      <w:r>
        <w:rPr>
          <w:rStyle w:val="Textesource"/>
          <w:rFonts w:ascii="Liberation Mono" w:hAnsi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et lancez ces 2 commandes</w:t>
      </w:r>
    </w:p>
    <w:p>
      <w:pPr>
        <w:pStyle w:val="Corpsdetexte"/>
        <w:ind w:left="709" w:hanging="0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>
          <w:rStyle w:val="Textesource"/>
          <w:rFonts w:ascii="Liberation Mono" w:hAnsi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cd /app</w:t>
      </w:r>
    </w:p>
    <w:p>
      <w:pPr>
        <w:pStyle w:val="Corpsdetexte"/>
        <w:ind w:left="709" w:hanging="0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>
          <w:rStyle w:val="Textesource"/>
          <w:rFonts w:ascii="Liberation Mono" w:hAnsi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 xml:space="preserve">unzip  </w:t>
      </w:r>
      <w:r>
        <w:rPr>
          <w:rStyle w:val="Textesource"/>
          <w:rFonts w:ascii="Liberation Mono" w:hAnsi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 xml:space="preserve">orangeinit-master.zip </w:t>
      </w:r>
    </w:p>
    <w:p>
      <w:pPr>
        <w:pStyle w:val="Normal"/>
        <w:bidi w:val="0"/>
        <w:jc w:val="left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Textesource"/>
          <w:b/>
          <w:bCs/>
          <w:i w:val="false"/>
          <w:caps w:val="false"/>
          <w:smallCaps w:val="false"/>
          <w:color w:val="auto"/>
          <w:spacing w:val="0"/>
          <w:kern w:val="2"/>
          <w:sz w:val="36"/>
          <w:szCs w:val="36"/>
          <w:lang w:val="fr-FR" w:eastAsia="zh-CN" w:bidi="hi-IN"/>
        </w:rPr>
        <w:t>Configuration du proxy Orange</w:t>
      </w:r>
    </w:p>
    <w:p>
      <w:pPr>
        <w:pStyle w:val="Normal"/>
        <w:bidi w:val="0"/>
        <w:jc w:val="left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configurer le proxy , lancez la commande suivante dans les deux serveurs</w:t>
      </w:r>
    </w:p>
    <w:p>
      <w:pPr>
        <w:pStyle w:val="Normal"/>
        <w:bidi w:val="0"/>
        <w:ind w:left="709" w:hanging="0"/>
        <w:jc w:val="left"/>
        <w:rPr/>
      </w:pP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/app/orangeinit-master/proxy.sh</w:t>
      </w:r>
    </w:p>
    <w:p>
      <w:pPr>
        <w:pStyle w:val="Normal"/>
        <w:bidi w:val="0"/>
        <w:jc w:val="left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/>
      </w:r>
    </w:p>
    <w:p>
      <w:pPr>
        <w:pStyle w:val="Corpsdetexte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Puis Entrez l’adresse proxy (par défaut la valeur du proxy est </w:t>
      </w:r>
      <w:hyperlink r:id="rId7">
        <w:r>
          <w:rPr>
            <w:rStyle w:val="LienInternet"/>
            <w:rFonts w:eastAsia="Noto Sans Mono CJK SC" w:cs="Liberation Mono" w:ascii="Liberation Mono" w:hAnsi="Liberation Mono"/>
            <w:b w:val="false"/>
            <w:i w:val="false"/>
            <w:caps w:val="false"/>
            <w:smallCaps w:val="false"/>
            <w:color w:val="1F2328"/>
            <w:spacing w:val="0"/>
            <w:kern w:val="2"/>
            <w:sz w:val="20"/>
            <w:szCs w:val="20"/>
            <w:lang w:val="fr-FR" w:eastAsia="zh-CN" w:bidi="hi-IN"/>
          </w:rPr>
          <w:t>http://10.127.21.70:80</w:t>
        </w:r>
      </w:hyperlink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,vous pouvez </w:t>
      </w:r>
      <w:r>
        <w:rPr>
          <w:rStyle w:val="Textesource"/>
          <w:rFonts w:eastAsia="Noto Sans Mono CJK SC" w:cs="Liberation Mono" w:ascii="Liberation Mono" w:hAnsi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appuyer sur Enter sans rien saisir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si vous voulez utiliser cette adresse)</w:t>
      </w:r>
    </w:p>
    <w:p>
      <w:pPr>
        <w:pStyle w:val="Corpsdetexte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36"/>
          <w:szCs w:val="36"/>
          <w:lang w:val="fr-FR" w:eastAsia="zh-CN" w:bidi="hi-IN"/>
        </w:rPr>
      </w:pPr>
      <w:r>
        <w:rPr>
          <w:rFonts w:eastAsia="Noto Sans Mono CJK SC" w:cs="Liberation Mono" w:ascii="Liberation Mono" w:hAnsi="Liberation Mono"/>
          <w:b/>
          <w:bCs/>
          <w:color w:val="auto"/>
          <w:kern w:val="2"/>
          <w:sz w:val="36"/>
          <w:szCs w:val="36"/>
          <w:lang w:val="fr-FR" w:eastAsia="zh-CN" w:bidi="hi-IN"/>
        </w:rPr>
      </w:r>
    </w:p>
    <w:p>
      <w:pPr>
        <w:pStyle w:val="Normal"/>
        <w:numPr>
          <w:ilvl w:val="2"/>
          <w:numId w:val="5"/>
        </w:numPr>
        <w:bidi w:val="0"/>
        <w:jc w:val="left"/>
        <w:rPr>
          <w:rFonts w:ascii="Liberation Mono" w:hAnsi="Liberation Mono" w:eastAsia="Noto Sans Mono CJK SC" w:cs="Liberation Mono"/>
          <w:b/>
          <w:b/>
          <w:bCs/>
          <w:i w:val="false"/>
          <w:i w:val="false"/>
          <w:caps w:val="false"/>
          <w:smallCaps w:val="false"/>
          <w:color w:val="auto"/>
          <w:spacing w:val="0"/>
          <w:kern w:val="2"/>
          <w:sz w:val="36"/>
          <w:szCs w:val="36"/>
          <w:lang w:val="fr-FR" w:eastAsia="zh-CN" w:bidi="hi-IN"/>
        </w:rPr>
      </w:pPr>
      <w:r>
        <w:rPr>
          <w:rStyle w:val="Textesource"/>
          <w:rFonts w:ascii="Liberation Mono" w:hAnsi="Liberation Mono"/>
          <w:b/>
          <w:bCs/>
          <w:i w:val="false"/>
          <w:caps w:val="false"/>
          <w:smallCaps w:val="false"/>
          <w:color w:val="auto"/>
          <w:spacing w:val="0"/>
          <w:kern w:val="2"/>
          <w:sz w:val="36"/>
          <w:szCs w:val="36"/>
          <w:lang w:val="fr-FR" w:eastAsia="zh-CN" w:bidi="hi-IN"/>
        </w:rPr>
        <w:t>Installation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rFonts w:ascii="Liberation Mono" w:hAnsi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Connectez vous par ssh dans les deux serveurs</w:t>
      </w:r>
    </w:p>
    <w:p>
      <w:pPr>
        <w:pStyle w:val="Normal"/>
        <w:bidi w:val="0"/>
        <w:jc w:val="left"/>
        <w:rPr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rFonts w:ascii="Liberation Mono" w:hAnsi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dans le serveur principale,lancez la commande suivante </w:t>
      </w:r>
    </w:p>
    <w:p>
      <w:pPr>
        <w:pStyle w:val="Normal"/>
        <w:bidi w:val="0"/>
        <w:ind w:left="709" w:hanging="0"/>
        <w:jc w:val="left"/>
        <w:rPr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rFonts w:ascii="Liberation Mono" w:hAnsi="Liberation Mono"/>
          <w:b w:val="false"/>
          <w:i/>
          <w:iCs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app/</w:t>
      </w:r>
      <w:r>
        <w:rPr>
          <w:rStyle w:val="Textesource"/>
          <w:rFonts w:ascii="Liberation Mono" w:hAnsi="Liberation Mono"/>
          <w:b w:val="false"/>
          <w:i w:val="false"/>
          <w:iCs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orangeinit-master/master/install.sh</w:t>
      </w:r>
    </w:p>
    <w:p>
      <w:pPr>
        <w:pStyle w:val="Normal"/>
        <w:bidi w:val="0"/>
        <w:jc w:val="left"/>
        <w:rPr>
          <w:rStyle w:val="Textesource"/>
          <w:iCs w:val="false"/>
        </w:rPr>
      </w:pPr>
      <w:r>
        <w:rPr>
          <w:rFonts w:eastAsia="Noto Sans Mono CJK SC" w:cs="Liberation Mono" w:ascii="Liberation Mono" w:hAnsi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iCs w:val="false"/>
        </w:rPr>
      </w:pPr>
      <w:r>
        <w:rPr>
          <w:rFonts w:eastAsia="Noto Sans Mono CJK SC" w:cs="Liberation Mono" w:ascii="Liberation Mono" w:hAnsi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iCs w:val="false"/>
        </w:rPr>
      </w:pPr>
      <w:r>
        <w:rPr>
          <w:rFonts w:eastAsia="Noto Sans Mono CJK SC" w:cs="Liberation Mono" w:ascii="Liberation Mono" w:hAnsi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iCs w:val="false"/>
        </w:rPr>
      </w:pPr>
      <w:r>
        <w:rPr>
          <w:rFonts w:eastAsia="Noto Sans Mono CJK SC" w:cs="Liberation Mono" w:ascii="Liberation Mono" w:hAnsi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rFonts w:ascii="Liberation Mono" w:hAnsi="Liberation Mono"/>
          <w:b w:val="false"/>
          <w:i w:val="false"/>
          <w:iCs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dans le serveur backup, lancez la commande suivante</w:t>
      </w:r>
    </w:p>
    <w:p>
      <w:pPr>
        <w:pStyle w:val="Normal"/>
        <w:bidi w:val="0"/>
        <w:ind w:left="709" w:hanging="0"/>
        <w:jc w:val="left"/>
        <w:rPr/>
      </w:pPr>
      <w:r>
        <w:rPr>
          <w:rStyle w:val="Textesource"/>
          <w:b w:val="false"/>
          <w:i/>
          <w:iCs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app/</w:t>
      </w:r>
      <w:r>
        <w:rPr>
          <w:rStyle w:val="Textesource"/>
          <w:b w:val="false"/>
          <w:i w:val="false"/>
          <w:iCs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orangeinit-master/</w:t>
      </w:r>
      <w:r>
        <w:rPr>
          <w:rStyle w:val="Textesource"/>
          <w:rFonts w:eastAsia="Noto Sans Mono CJK SC" w:cs="Liberation Mono" w:ascii="Liberation Mono" w:hAnsi="Liberation Mono"/>
          <w:b w:val="false"/>
          <w:i w:val="false"/>
          <w:iCs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slave</w:t>
      </w:r>
      <w:r>
        <w:rPr>
          <w:rStyle w:val="Textesource"/>
          <w:b w:val="false"/>
          <w:i w:val="false"/>
          <w:iCs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/install.sh</w:t>
      </w:r>
    </w:p>
    <w:p>
      <w:pPr>
        <w:pStyle w:val="Texteprformat"/>
        <w:widowControl/>
        <w:bidi w:val="0"/>
        <w:spacing w:lineRule="auto" w:line="348" w:before="0" w:after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widowControl/>
        <w:bidi w:val="0"/>
        <w:spacing w:lineRule="auto" w:line="348" w:before="0" w:after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itre3"/>
        <w:widowControl/>
        <w:numPr>
          <w:ilvl w:val="0"/>
          <w:numId w:val="0"/>
        </w:numPr>
        <w:suppressAutoHyphens w:val="true"/>
        <w:ind w:left="0" w:hanging="0"/>
        <w:jc w:val="left"/>
        <w:outlineLvl w:val="2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Titre3"/>
        <w:numPr>
          <w:ilvl w:val="2"/>
          <w:numId w:val="5"/>
        </w:numPr>
        <w:rPr/>
      </w:pPr>
      <w:r>
        <w:rPr>
          <w:rStyle w:val="Textesource"/>
        </w:rPr>
        <w:t>Installation de portainer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portainer est l’outil qui va permettre la gestion et la visualisation des logs des applications</w:t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installer portainer, lancez le script suivant avec le compte de l’utilisateur personnel</w:t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/app/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scripts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/deploy-portainer.sh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 exécution de la commande, vous pouvez accéder à l’interface depuis ce lien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https://ip_de_la_machine:9443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Cliquez sur Paramètres avancés, puis sur Continuer vers le site…</w:t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nous verrons après comment lancer portainer en  https</w:t>
      </w:r>
    </w:p>
    <w:p>
      <w:pPr>
        <w:pStyle w:val="Texteprformat"/>
        <w:bidi w:val="0"/>
        <w:ind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Le formulaire de création du compte admin vous sera proposé,créez le mot de passe admin puis cliquez sur create user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Dans le menu a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gauche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sélectionnez Home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Cliquez sur l environnement local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Cliquer sur Container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Dans cette page, vous trouverez la liste des applications installées (pour l’instant seulement portainer est installé)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Mémorisez cette page, ça va nous permettre d’accéder aux logs des applications que nous allons installer par la suite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itre3"/>
        <w:numPr>
          <w:ilvl w:val="2"/>
          <w:numId w:val="5"/>
        </w:numPr>
        <w:rPr/>
      </w:pPr>
      <w:r>
        <w:rPr>
          <w:rStyle w:val="Textesource"/>
        </w:rPr>
        <w:t>Installation des applications (apps,iadmin ,sdm,ilogistics,public,qr,ibuy)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Pour installer ou faire la mise à jour des applications il suffit de lancer les commandes suivantes avec le compte de l’utilisateur personnel (chaque commande correspond a une application) 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/app/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scripts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/deploy-apps.sh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/app/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scripts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/deploy-iadmin.sh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/app/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scripts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/deploy-sdm.sh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/app/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scripts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/deploy-ilogistics.sh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/app/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scripts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/deploy-public.sh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/app/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scripts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/deploy-qr.sh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/app/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scripts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/deploy-ibuy.sh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0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NB : pour la mise à jour d’une application , il faut coordonner avec le prestataire avant de lancer la commande de maj</w:t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0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Exemple du lancement de apps </w:t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Après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l’exécution de la commande 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/app/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scripts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/deploy-apps.sh,vous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allez 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voir apparaître un nouveau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container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dans l’interface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portainer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6120130" cy="3442335"/>
            <wp:effectExtent l="0" t="0" r="0" b="0"/>
            <wp:wrapTopAndBottom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vous pouvez voir le log de apps-orange en cliquant sur l’icône de log dans Quick Actions, le log vous permettra de voir si le lancement de apps s’est bien déroulé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-381635</wp:posOffset>
            </wp:positionV>
            <wp:extent cx="6120130" cy="3442335"/>
            <wp:effectExtent l="0" t="0" r="0" b="0"/>
            <wp:wrapTopAndBottom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Si tout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s’est bien déroulé,vous pouvez tester l’application apps-orange depuis ce lien :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LienInternet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http://ip_de_la_machine:8080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135890</wp:posOffset>
            </wp:positionV>
            <wp:extent cx="6120130" cy="3442335"/>
            <wp:effectExtent l="0" t="0" r="0" b="0"/>
            <wp:wrapTopAndBottom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pour les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autres applications : 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tbl>
      <w:tblPr>
        <w:tblW w:w="96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9"/>
        <w:gridCol w:w="7768"/>
      </w:tblGrid>
      <w:tr>
        <w:trPr/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Apps</w:t>
            </w:r>
          </w:p>
        </w:tc>
        <w:tc>
          <w:tcPr>
            <w:tcW w:w="7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8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http://ip_de_la_machine:8080</w:t>
              </w:r>
            </w:hyperlink>
          </w:p>
        </w:tc>
      </w:tr>
      <w:tr>
        <w:trPr/>
        <w:tc>
          <w:tcPr>
            <w:tcW w:w="18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iadmin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9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1</w:t>
            </w:r>
          </w:p>
        </w:tc>
      </w:tr>
      <w:tr>
        <w:trPr/>
        <w:tc>
          <w:tcPr>
            <w:tcW w:w="18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sdm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20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2</w:t>
            </w:r>
          </w:p>
        </w:tc>
      </w:tr>
      <w:tr>
        <w:trPr/>
        <w:tc>
          <w:tcPr>
            <w:tcW w:w="18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ilogistics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21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3</w:t>
            </w:r>
          </w:p>
        </w:tc>
      </w:tr>
      <w:tr>
        <w:trPr/>
        <w:tc>
          <w:tcPr>
            <w:tcW w:w="18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public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22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4</w:t>
            </w:r>
          </w:p>
        </w:tc>
      </w:tr>
      <w:tr>
        <w:trPr/>
        <w:tc>
          <w:tcPr>
            <w:tcW w:w="18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qr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23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5</w:t>
            </w:r>
          </w:p>
        </w:tc>
      </w:tr>
      <w:tr>
        <w:trPr/>
        <w:tc>
          <w:tcPr>
            <w:tcW w:w="18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ibuy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24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6</w:t>
            </w:r>
          </w:p>
        </w:tc>
      </w:tr>
    </w:tbl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NB : ces liens seront utilisés dans la configuration du reverse proxy nginx. Dans la partie qui viendra après, les ports [8080-8086] seront désactivés pour forcer seulement l’accès https (443) ou http (80)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itre1"/>
        <w:numPr>
          <w:ilvl w:val="0"/>
          <w:numId w:val="2"/>
        </w:numPr>
        <w:rPr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/>
          <w:bCs/>
          <w:i w:val="false"/>
          <w:caps w:val="false"/>
          <w:smallCaps w:val="false"/>
          <w:color w:val="000000"/>
          <w:spacing w:val="0"/>
          <w:kern w:val="2"/>
          <w:sz w:val="28"/>
          <w:szCs w:val="28"/>
          <w:lang w:val="fr-FR" w:eastAsia="zh-CN" w:bidi="hi-IN"/>
        </w:rPr>
        <w:t>Configuration du reverse proxy nginx</w:t>
      </w:r>
    </w:p>
    <w:p>
      <w:pPr>
        <w:pStyle w:val="Titre3"/>
        <w:numPr>
          <w:ilvl w:val="2"/>
          <w:numId w:val="2"/>
        </w:numPr>
        <w:rPr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 w:ascii="Liberation Mono" w:hAnsi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itre4"/>
        <w:numPr>
          <w:ilvl w:val="3"/>
          <w:numId w:val="2"/>
        </w:numPr>
        <w:rPr/>
      </w:pPr>
      <w:r>
        <w:rPr>
          <w:rStyle w:val="Textesource"/>
          <w:sz w:val="24"/>
          <w:szCs w:val="24"/>
        </w:rPr>
        <w:t>Configuration pour accès HTTP</w:t>
      </w:r>
    </w:p>
    <w:p>
      <w:pPr>
        <w:pStyle w:val="Corpsdetexte"/>
        <w:rPr>
          <w:rStyle w:val="Textesource"/>
          <w:sz w:val="24"/>
          <w:szCs w:val="24"/>
        </w:rPr>
      </w:pPr>
      <w:r>
        <w:rPr>
          <w:sz w:val="24"/>
          <w:szCs w:val="24"/>
        </w:rPr>
      </w:r>
    </w:p>
    <w:p>
      <w:pPr>
        <w:pStyle w:val="Corpsdetexte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configurer le serveur pour accès HTTP, lancez cette commande</w:t>
      </w:r>
    </w:p>
    <w:p>
      <w:pPr>
        <w:pStyle w:val="Corpsdetexte"/>
        <w:ind w:left="709" w:hanging="0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/app/orangeinit-master/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master/config/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config-nginx.sh</w:t>
      </w:r>
    </w:p>
    <w:p>
      <w:pPr>
        <w:pStyle w:val="Corpsdetexte"/>
        <w:ind w:left="0" w:hanging="0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Dans l’invite de commande , entrez les informations suivantes :</w:t>
      </w:r>
    </w:p>
    <w:p>
      <w:pPr>
        <w:pStyle w:val="Corpsdetexte"/>
        <w:numPr>
          <w:ilvl w:val="0"/>
          <w:numId w:val="6"/>
        </w:numPr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l’ip locale du serveur principale (exemple : 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192.168.1.100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)</w:t>
      </w:r>
    </w:p>
    <w:p>
      <w:pPr>
        <w:pStyle w:val="Corpsdetexte"/>
        <w:numPr>
          <w:ilvl w:val="0"/>
          <w:numId w:val="6"/>
        </w:numPr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le DNS qui sera utilisé pour les applications (exemple 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.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orange.int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) ce paramètre sera fourni par l’équipe responsable du DNS</w:t>
      </w:r>
    </w:p>
    <w:p>
      <w:pPr>
        <w:pStyle w:val="Corpsdetexte"/>
        <w:numPr>
          <w:ilvl w:val="0"/>
          <w:numId w:val="6"/>
        </w:numPr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dans protocol, entrez 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</w:t>
      </w:r>
    </w:p>
    <w:p>
      <w:pPr>
        <w:pStyle w:val="Corpsdetexte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24"/>
          <w:szCs w:val="24"/>
          <w:lang w:val="fr-FR" w:eastAsia="zh-CN" w:bidi="hi-IN"/>
        </w:rPr>
      </w:pPr>
      <w:r>
        <w:rPr>
          <w:rStyle w:val="Textesource"/>
          <w:rFonts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Normalement les applications devront être accessible depuis les liens corrects (exemple si on suppose que le dns 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est</w:t>
      </w:r>
      <w:r>
        <w:rPr>
          <w:rStyle w:val="Textesource"/>
          <w:rFonts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 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  <w:r>
        <w:rPr>
          <w:rStyle w:val="Textesource"/>
          <w:rFonts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)</w:t>
      </w:r>
    </w:p>
    <w:p>
      <w:pPr>
        <w:pStyle w:val="Corpsdetexte"/>
        <w:rPr>
          <w:rStyle w:val="Textesource"/>
          <w:b w:val="false"/>
          <w:b w:val="false"/>
          <w:bCs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Corpsdetexte"/>
        <w:numPr>
          <w:ilvl w:val="0"/>
          <w:numId w:val="7"/>
        </w:numPr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http://apps.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7"/>
        </w:numPr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http://iadmin.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7"/>
        </w:numPr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http://sdm.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7"/>
        </w:numPr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http://ilogistics.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7"/>
        </w:numPr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http://ibuy.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7"/>
        </w:numPr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http://qr.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7"/>
        </w:numPr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http://public.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0"/>
        </w:numPr>
        <w:ind w:left="720" w:hanging="0"/>
        <w:rPr>
          <w:rStyle w:val="Textesource"/>
          <w:b w:val="false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</w:pPr>
      <w:r>
        <w:rPr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</w:r>
    </w:p>
    <w:p>
      <w:pPr>
        <w:pStyle w:val="Corpsdetexte"/>
        <w:numPr>
          <w:ilvl w:val="0"/>
          <w:numId w:val="0"/>
        </w:numPr>
        <w:ind w:left="720" w:hanging="0"/>
        <w:rPr>
          <w:rStyle w:val="Textesource"/>
          <w:b w:val="false"/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</w:pPr>
      <w:r>
        <w:rPr>
          <w:b w:val="false"/>
          <w:bCs w:val="false"/>
          <w:color w:val="auto"/>
          <w:kern w:val="2"/>
          <w:sz w:val="24"/>
          <w:szCs w:val="24"/>
          <w:lang w:val="fr-FR" w:eastAsia="zh-CN" w:bidi="hi-IN"/>
        </w:rPr>
      </w:r>
    </w:p>
    <w:p>
      <w:pPr>
        <w:pStyle w:val="Corpsdetexte"/>
        <w:rPr>
          <w:rStyle w:val="Textesource"/>
          <w:sz w:val="24"/>
          <w:szCs w:val="24"/>
        </w:rPr>
      </w:pPr>
      <w:r>
        <w:rPr>
          <w:sz w:val="24"/>
          <w:szCs w:val="24"/>
        </w:rPr>
      </w:r>
    </w:p>
    <w:p>
      <w:pPr>
        <w:pStyle w:val="Corpsdetexte"/>
        <w:rPr>
          <w:rStyle w:val="Textesource"/>
          <w:sz w:val="24"/>
          <w:szCs w:val="24"/>
        </w:rPr>
      </w:pPr>
      <w:r>
        <w:rPr>
          <w:sz w:val="24"/>
          <w:szCs w:val="24"/>
        </w:rPr>
      </w:r>
    </w:p>
    <w:p>
      <w:pPr>
        <w:pStyle w:val="Texteprformat"/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widowControl/>
        <w:numPr>
          <w:ilvl w:val="0"/>
          <w:numId w:val="0"/>
        </w:numPr>
        <w:suppressAutoHyphens w:val="true"/>
        <w:bidi w:val="0"/>
        <w:ind w:left="0" w:hanging="0"/>
        <w:jc w:val="left"/>
        <w:rPr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Texteprformat"/>
        <w:numPr>
          <w:ilvl w:val="0"/>
          <w:numId w:val="5"/>
        </w:numPr>
        <w:bidi w:val="0"/>
        <w:ind w:hanging="0"/>
        <w:jc w:val="left"/>
        <w:rPr/>
      </w:pPr>
      <w:r>
        <w:rPr/>
      </w:r>
    </w:p>
    <w:p>
      <w:pPr>
        <w:pStyle w:val="Titre4"/>
        <w:numPr>
          <w:ilvl w:val="3"/>
          <w:numId w:val="2"/>
        </w:numPr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/>
          <w:bCs/>
          <w:i w:val="false"/>
          <w:caps w:val="false"/>
          <w:smallCaps w:val="false"/>
          <w:color w:val="000000"/>
          <w:spacing w:val="0"/>
          <w:kern w:val="2"/>
          <w:sz w:val="24"/>
          <w:szCs w:val="24"/>
          <w:lang w:val="fr-FR" w:eastAsia="zh-CN" w:bidi="hi-IN"/>
        </w:rPr>
        <w:t>Configuration pour accès HTTPS</w:t>
      </w:r>
    </w:p>
    <w:p>
      <w:pPr>
        <w:pStyle w:val="Texteprformat"/>
        <w:numPr>
          <w:ilvl w:val="0"/>
          <w:numId w:val="5"/>
        </w:numPr>
        <w:bidi w:val="0"/>
        <w:ind w:hanging="0"/>
        <w:jc w:val="left"/>
        <w:rPr>
          <w:rStyle w:val="Textesource"/>
          <w:b/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</w:r>
    </w:p>
    <w:p>
      <w:pPr>
        <w:pStyle w:val="Corpsdetexte"/>
        <w:numPr>
          <w:ilvl w:val="0"/>
          <w:numId w:val="5"/>
        </w:numPr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configurer le serveur pour accès HTTPS, il faut d’abord générer le certificat (fichier crt) pour chaque application</w:t>
      </w:r>
    </w:p>
    <w:p>
      <w:pPr>
        <w:pStyle w:val="Corpsdetexte"/>
        <w:numPr>
          <w:ilvl w:val="0"/>
          <w:numId w:val="5"/>
        </w:numPr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ce faire, lancez la commande suivante</w:t>
      </w:r>
    </w:p>
    <w:p>
      <w:pPr>
        <w:pStyle w:val="Corpsdetexte"/>
        <w:numPr>
          <w:ilvl w:val="0"/>
          <w:numId w:val="5"/>
        </w:numPr>
        <w:ind w:left="709" w:hanging="0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/app/orangeinit-master/master/config/generate-csr.sh</w:t>
      </w:r>
    </w:p>
    <w:p>
      <w:pPr>
        <w:pStyle w:val="Texteprformat"/>
        <w:numPr>
          <w:ilvl w:val="0"/>
          <w:numId w:val="5"/>
        </w:numPr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les fichiers seront générés dans /app/certs/</w:t>
      </w:r>
    </w:p>
    <w:p>
      <w:pPr>
        <w:pStyle w:val="Texteprformat"/>
        <w:numPr>
          <w:ilvl w:val="0"/>
          <w:numId w:val="5"/>
        </w:numPr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numPr>
          <w:ilvl w:val="0"/>
          <w:numId w:val="5"/>
        </w:numPr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numPr>
          <w:ilvl w:val="0"/>
          <w:numId w:val="5"/>
        </w:numPr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p>
      <w:pPr>
        <w:pStyle w:val="Texteprformat"/>
        <w:numPr>
          <w:ilvl w:val="0"/>
          <w:numId w:val="5"/>
        </w:numPr>
        <w:bidi w:val="0"/>
        <w:ind w:left="0" w:hanging="0"/>
        <w:jc w:val="left"/>
        <w:rPr>
          <w:rStyle w:val="Textesource"/>
          <w:rFonts w:ascii="Liberation Mono" w:hAnsi="Liberation Mono" w:eastAsia="Noto Sans Mono CJK SC" w:cs="Liberation Mono"/>
        </w:rPr>
      </w:pPr>
      <w:r>
        <w:rPr>
          <w:rFonts w:eastAsia="Noto Sans Mono CJK SC" w:cs="Liberation Mono"/>
        </w:rPr>
      </w:r>
    </w:p>
    <w:p>
      <w:pPr>
        <w:pStyle w:val="Texteprformat"/>
        <w:numPr>
          <w:ilvl w:val="0"/>
          <w:numId w:val="5"/>
        </w:numPr>
        <w:bidi w:val="0"/>
        <w:ind w:left="0" w:hanging="0"/>
        <w:jc w:val="left"/>
        <w:rPr/>
      </w:pPr>
      <w:r>
        <w:rPr>
          <w:rStyle w:val="Textesource"/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Vous devez fournir le</w:t>
      </w:r>
      <w:r>
        <w:rPr>
          <w:rStyle w:val="Textesource"/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</w:t>
      </w:r>
      <w:r>
        <w:rPr>
          <w:rStyle w:val="Textesource"/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fichier</w:t>
      </w:r>
      <w:r>
        <w:rPr>
          <w:rStyle w:val="Textesource"/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</w:t>
      </w:r>
      <w:r>
        <w:rPr>
          <w:rStyle w:val="Textesource"/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</w:t>
      </w:r>
      <w:r>
        <w:rPr>
          <w:rStyle w:val="Textesource"/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csr </w:t>
      </w:r>
      <w:r>
        <w:rPr>
          <w:rStyle w:val="Textesource"/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à l’équipe responsable de la génération des certificat https qui vont générer le</w:t>
      </w:r>
      <w:r>
        <w:rPr>
          <w:rStyle w:val="Textesource"/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</w:t>
      </w:r>
      <w:r>
        <w:rPr>
          <w:rStyle w:val="Textesource"/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certificat .</w:t>
      </w:r>
      <w:r>
        <w:rPr>
          <w:rStyle w:val="Textesource"/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crt</w:t>
      </w:r>
      <w:r>
        <w:rPr>
          <w:rStyle w:val="Textesource"/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</w:t>
      </w:r>
    </w:p>
    <w:p>
      <w:pPr>
        <w:pStyle w:val="Texteprformat"/>
        <w:numPr>
          <w:ilvl w:val="0"/>
          <w:numId w:val="5"/>
        </w:numPr>
        <w:bidi w:val="0"/>
        <w:ind w:left="0" w:hanging="0"/>
        <w:jc w:val="left"/>
        <w:rPr>
          <w:rStyle w:val="Textesource"/>
          <w:rFonts w:ascii="Liberation Mono" w:hAnsi="Liberation Mono" w:eastAsia="Noto Sans Mono CJK SC" w:cs="Liberation Mono"/>
        </w:rPr>
      </w:pPr>
      <w:r>
        <w:rPr>
          <w:rFonts w:eastAsia="Noto Sans Mono CJK SC" w:cs="Liberation Mono"/>
        </w:rPr>
      </w:r>
    </w:p>
    <w:p>
      <w:pPr>
        <w:pStyle w:val="Texteprformat"/>
        <w:numPr>
          <w:ilvl w:val="0"/>
          <w:numId w:val="5"/>
        </w:numPr>
        <w:bidi w:val="0"/>
        <w:ind w:left="0" w:hanging="0"/>
        <w:jc w:val="left"/>
        <w:rPr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Il suffit maintenant de placer le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fichier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crt reçu 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(apps.crt,iadmin.crt,sdm.crt,ilogistics.crt,qr.crt,public.crt,ibuy.crt,portainer.crt)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dans 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/app/certs/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(la nomination du fichier est importante)</w:t>
      </w:r>
    </w:p>
    <w:p>
      <w:pPr>
        <w:pStyle w:val="Texteprformat"/>
        <w:numPr>
          <w:ilvl w:val="0"/>
          <w:numId w:val="5"/>
        </w:numPr>
        <w:bidi w:val="0"/>
        <w:ind w:left="0"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jc w:val="left"/>
        <w:rPr/>
      </w:pPr>
      <w:r>
        <w:rPr>
          <w:rStyle w:val="Textesource"/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Maintenant que les fichiers crt sont bien placé il suffit de lancer cette commande</w:t>
      </w:r>
    </w:p>
    <w:p>
      <w:pPr>
        <w:pStyle w:val="Corpsdetexte"/>
        <w:numPr>
          <w:ilvl w:val="0"/>
          <w:numId w:val="5"/>
        </w:numPr>
        <w:ind w:left="709" w:hanging="0"/>
        <w:rPr/>
      </w:pP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/app/orangeinit-master/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master/config/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config-nginx.sh</w:t>
      </w:r>
    </w:p>
    <w:p>
      <w:pPr>
        <w:pStyle w:val="Corpsdetexte"/>
        <w:numPr>
          <w:ilvl w:val="0"/>
          <w:numId w:val="5"/>
        </w:numPr>
        <w:ind w:left="0" w:hanging="0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Dans l’invite de commande , entrez les informations suivantes :</w:t>
      </w:r>
    </w:p>
    <w:p>
      <w:pPr>
        <w:pStyle w:val="Corpsdetexte"/>
        <w:numPr>
          <w:ilvl w:val="0"/>
          <w:numId w:val="8"/>
        </w:numPr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l’ip locale du serveur principale (exemple : </w:t>
      </w:r>
      <w:r>
        <w:rPr>
          <w:rStyle w:val="Textesource"/>
          <w:b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192.168.1.100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)</w:t>
      </w:r>
    </w:p>
    <w:p>
      <w:pPr>
        <w:pStyle w:val="Corpsdetexte"/>
        <w:numPr>
          <w:ilvl w:val="0"/>
          <w:numId w:val="8"/>
        </w:numPr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le DNS qui sera utilisé pour les applications (exemple 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.</w:t>
      </w:r>
      <w:r>
        <w:rPr>
          <w:rStyle w:val="Textesource"/>
          <w:b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orange.int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) ce paramètre sera fourni par l’équipe responsable du DNS</w:t>
      </w:r>
    </w:p>
    <w:p>
      <w:pPr>
        <w:pStyle w:val="Corpsdetexte"/>
        <w:numPr>
          <w:ilvl w:val="0"/>
          <w:numId w:val="8"/>
        </w:numPr>
        <w:rPr/>
      </w:pP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dans protocol, entrez </w:t>
      </w:r>
      <w:r>
        <w:rPr>
          <w:rStyle w:val="Textesource"/>
          <w:b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https</w:t>
      </w:r>
    </w:p>
    <w:p>
      <w:pPr>
        <w:pStyle w:val="Texteprformat"/>
        <w:numPr>
          <w:ilvl w:val="0"/>
          <w:numId w:val="5"/>
        </w:numPr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Corpsdetexte"/>
        <w:widowControl/>
        <w:numPr>
          <w:ilvl w:val="0"/>
          <w:numId w:val="0"/>
        </w:numPr>
        <w:suppressAutoHyphens w:val="true"/>
        <w:ind w:left="0" w:hanging="0"/>
        <w:jc w:val="left"/>
        <w:outlineLvl w:val="2"/>
        <w:rPr>
          <w:rFonts w:ascii="Liberation Mono" w:hAnsi="Liberation Mono" w:eastAsia="Noto Sans Mono CJK SC" w:cs="Liberation Mono"/>
          <w:b/>
          <w:b/>
          <w:bCs/>
          <w:color w:val="auto"/>
          <w:kern w:val="2"/>
          <w:sz w:val="28"/>
          <w:szCs w:val="28"/>
          <w:lang w:val="fr-FR" w:eastAsia="zh-CN" w:bidi="hi-IN"/>
        </w:rPr>
      </w:pPr>
      <w:r>
        <w:rPr>
          <w:rStyle w:val="Textesource"/>
          <w:rFonts w:ascii="Liberation Mono" w:hAnsi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les applications devront être accessible en HTTPS</w:t>
      </w:r>
    </w:p>
    <w:p>
      <w:pPr>
        <w:pStyle w:val="Corpsdetexte"/>
        <w:numPr>
          <w:ilvl w:val="0"/>
          <w:numId w:val="7"/>
        </w:numPr>
        <w:bidi w:val="0"/>
        <w:jc w:val="left"/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https://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portainer-sdm</w:t>
      </w: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7"/>
        </w:numPr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https://apps.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7"/>
        </w:numPr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https://iadmin.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7"/>
        </w:numPr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https://sdm..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7"/>
        </w:numPr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https://ilogistics.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7"/>
        </w:numPr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https://ibuy.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7"/>
        </w:numPr>
        <w:rPr/>
      </w:pPr>
      <w:r>
        <w:rPr>
          <w:rStyle w:val="Textesource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https://qr.</w:t>
      </w:r>
      <w:r>
        <w:rPr>
          <w:rStyle w:val="Textesource"/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orange.int</w:t>
      </w:r>
    </w:p>
    <w:p>
      <w:pPr>
        <w:pStyle w:val="Corpsdetexte"/>
        <w:numPr>
          <w:ilvl w:val="0"/>
          <w:numId w:val="7"/>
        </w:numPr>
        <w:bidi w:val="0"/>
        <w:jc w:val="left"/>
        <w:rPr/>
      </w:pPr>
      <w:hyperlink r:id="rId25">
        <w:r>
          <w:rPr>
            <w:rStyle w:val="LienInternet"/>
            <w:rFonts w:ascii="Liberation Mono" w:hAnsi="Liberation Mono" w:eastAsia="Noto Sans Mono CJK SC" w:cs="Liberation Mono"/>
            <w:b w:val="false"/>
            <w:bCs w:val="false"/>
            <w:i w:val="false"/>
            <w:caps w:val="false"/>
            <w:smallCaps w:val="false"/>
            <w:color w:val="1F2328"/>
            <w:spacing w:val="0"/>
            <w:kern w:val="2"/>
            <w:sz w:val="20"/>
            <w:szCs w:val="20"/>
            <w:lang w:val="fr-FR" w:eastAsia="zh-CN" w:bidi="hi-IN"/>
          </w:rPr>
          <w:t>https://public.</w:t>
        </w:r>
        <w:r>
          <w:rPr>
            <w:rStyle w:val="LienInternet"/>
            <w:rFonts w:ascii="Liberation Mono" w:hAnsi="Liberation Mono" w:eastAsia="Noto Sans Mono CJK SC" w:cs="Liberation Mono"/>
            <w:b w:val="false"/>
            <w:bCs w:val="false"/>
            <w:i w:val="false"/>
            <w:caps w:val="false"/>
            <w:smallCaps w:val="false"/>
            <w:color w:val="1F2328"/>
            <w:spacing w:val="0"/>
            <w:kern w:val="2"/>
            <w:sz w:val="20"/>
            <w:szCs w:val="20"/>
            <w:lang w:val="fr-FR" w:eastAsia="zh-CN" w:bidi="hi-IN"/>
          </w:rPr>
          <w:t>orange.in</w:t>
        </w:r>
      </w:hyperlink>
      <w:r>
        <w:rPr>
          <w:rFonts w:eastAsia="Noto Sans Mono CJK SC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t</w:t>
      </w:r>
    </w:p>
    <w:p>
      <w:pPr>
        <w:pStyle w:val="Corpsdetexte"/>
        <w:numPr>
          <w:ilvl w:val="0"/>
          <w:numId w:val="5"/>
        </w:numPr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Corpsdetexte"/>
        <w:numPr>
          <w:ilvl w:val="0"/>
          <w:numId w:val="5"/>
        </w:numPr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Corpsdetexte"/>
        <w:numPr>
          <w:ilvl w:val="0"/>
          <w:numId w:val="5"/>
        </w:numPr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Corpsdetexte"/>
        <w:numPr>
          <w:ilvl w:val="0"/>
          <w:numId w:val="5"/>
        </w:numPr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Corpsdetexte"/>
        <w:numPr>
          <w:ilvl w:val="0"/>
          <w:numId w:val="5"/>
        </w:numPr>
        <w:ind w:left="709" w:hanging="0"/>
        <w:rPr>
          <w:rStyle w:val="Textesource"/>
          <w:b w:val="false"/>
          <w:b w:val="false"/>
          <w:bCs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bCs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Corpsdetexte"/>
        <w:rPr>
          <w:rStyle w:val="Textesource"/>
        </w:rPr>
      </w:pPr>
      <w:r>
        <w:rPr/>
      </w:r>
    </w:p>
    <w:p>
      <w:pPr>
        <w:pStyle w:val="Titre3"/>
        <w:numPr>
          <w:ilvl w:val="2"/>
          <w:numId w:val="5"/>
        </w:numPr>
        <w:rPr/>
      </w:pPr>
      <w:r>
        <w:rPr>
          <w:rStyle w:val="Textesource"/>
          <w:b/>
          <w:bCs/>
          <w:color w:val="auto"/>
          <w:kern w:val="2"/>
          <w:sz w:val="28"/>
          <w:szCs w:val="28"/>
          <w:lang w:val="fr-FR" w:eastAsia="zh-CN" w:bidi="hi-IN"/>
        </w:rPr>
        <w:t>Activation et configuration du par-feu</w:t>
      </w:r>
    </w:p>
    <w:p>
      <w:pPr>
        <w:pStyle w:val="Corpsdetexte"/>
        <w:numPr>
          <w:ilvl w:val="0"/>
          <w:numId w:val="5"/>
        </w:numPr>
        <w:rPr/>
      </w:pP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configurer le par-feu, il suffit de lancer la commande suivante</w:t>
      </w:r>
    </w:p>
    <w:p>
      <w:pPr>
        <w:pStyle w:val="Corpsdetexte"/>
        <w:numPr>
          <w:ilvl w:val="0"/>
          <w:numId w:val="5"/>
        </w:numPr>
        <w:bidi w:val="0"/>
        <w:ind w:left="709" w:hanging="0"/>
        <w:jc w:val="left"/>
        <w:rPr/>
      </w:pP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/app/orangeinit-master/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master/config/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config-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ufw</w:t>
      </w: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.sh</w:t>
      </w:r>
    </w:p>
    <w:p>
      <w:pPr>
        <w:pStyle w:val="Texteprformat"/>
        <w:numPr>
          <w:ilvl w:val="0"/>
          <w:numId w:val="5"/>
        </w:numPr>
        <w:bidi w:val="0"/>
        <w:ind w:left="709" w:hanging="0"/>
        <w:jc w:val="left"/>
        <w:rPr>
          <w:rStyle w:val="Textesource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Texteprformat"/>
        <w:numPr>
          <w:ilvl w:val="2"/>
          <w:numId w:val="5"/>
        </w:numPr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 xml:space="preserve">Après l’exécution de cette dernière commande,seuls </w:t>
      </w:r>
      <w:r>
        <w:rPr>
          <w:rStyle w:val="Textesource"/>
          <w:rFonts w:eastAsia="Noto Sans Mono CJK SC" w:cs="Liberation Mono"/>
          <w:b w:val="false"/>
          <w:bCs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ces ports seront accessibles</w:t>
      </w:r>
    </w:p>
    <w:p>
      <w:pPr>
        <w:pStyle w:val="Texteprformat"/>
        <w:numPr>
          <w:ilvl w:val="2"/>
          <w:numId w:val="9"/>
        </w:numPr>
        <w:bidi w:val="0"/>
        <w:jc w:val="left"/>
        <w:rPr/>
      </w:pPr>
      <w:r>
        <w:rPr/>
        <w:t>80 (http)</w:t>
      </w:r>
    </w:p>
    <w:p>
      <w:pPr>
        <w:pStyle w:val="Texteprformat"/>
        <w:numPr>
          <w:ilvl w:val="2"/>
          <w:numId w:val="9"/>
        </w:numPr>
        <w:bidi w:val="0"/>
        <w:jc w:val="left"/>
        <w:rPr/>
      </w:pPr>
      <w:r>
        <w:rPr/>
        <w:t>443 (https)</w:t>
      </w:r>
    </w:p>
    <w:p>
      <w:pPr>
        <w:pStyle w:val="Texteprformat"/>
        <w:numPr>
          <w:ilvl w:val="2"/>
          <w:numId w:val="9"/>
        </w:numPr>
        <w:bidi w:val="0"/>
        <w:jc w:val="left"/>
        <w:rPr/>
      </w:pPr>
      <w:r>
        <w:rPr/>
        <w:t>9443 (portainer)</w:t>
      </w:r>
    </w:p>
    <w:p>
      <w:pPr>
        <w:pStyle w:val="Texteprformat"/>
        <w:numPr>
          <w:ilvl w:val="2"/>
          <w:numId w:val="9"/>
        </w:numPr>
        <w:bidi w:val="0"/>
        <w:jc w:val="left"/>
        <w:rPr/>
      </w:pPr>
      <w:r>
        <w:rPr/>
        <w:t>5693 (ncpa :nagios agent)</w:t>
      </w:r>
      <w:r>
        <w:br w:type="page"/>
      </w:r>
    </w:p>
    <w:p>
      <w:pPr>
        <w:pStyle w:val="Titre1"/>
        <w:numPr>
          <w:ilvl w:val="0"/>
          <w:numId w:val="4"/>
        </w:numPr>
        <w:rPr/>
      </w:pPr>
      <w:r>
        <w:rPr/>
      </w:r>
    </w:p>
    <w:p>
      <w:pPr>
        <w:pStyle w:val="Titre3"/>
        <w:numPr>
          <w:ilvl w:val="2"/>
          <w:numId w:val="4"/>
        </w:numPr>
        <w:rPr>
          <w:rStyle w:val="Textesource"/>
          <w:b/>
          <w:b/>
          <w:bCs/>
          <w:color w:val="auto"/>
          <w:kern w:val="2"/>
          <w:sz w:val="28"/>
          <w:szCs w:val="28"/>
          <w:lang w:val="fr-FR" w:eastAsia="zh-CN" w:bidi="hi-IN"/>
        </w:rPr>
      </w:pPr>
      <w:r>
        <w:rPr>
          <w:b/>
          <w:bCs/>
          <w:color w:val="auto"/>
          <w:kern w:val="2"/>
          <w:sz w:val="28"/>
          <w:szCs w:val="28"/>
          <w:lang w:val="fr-FR" w:eastAsia="zh-CN" w:bidi="hi-IN"/>
        </w:rPr>
      </w:r>
    </w:p>
    <w:p>
      <w:pPr>
        <w:pStyle w:val="Titre3"/>
        <w:numPr>
          <w:ilvl w:val="2"/>
          <w:numId w:val="4"/>
        </w:numPr>
        <w:spacing w:before="140" w:after="120"/>
        <w:rPr>
          <w:rStyle w:val="Textesource"/>
          <w:rFonts w:ascii="Liberation Mono" w:hAnsi="Liberation Mono" w:eastAsia="Noto Sans Mono CJK SC" w:cs="Liberation Mono"/>
          <w:b w:val="false"/>
          <w:b w:val="false"/>
          <w:bCs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re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itre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itre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Titre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Titre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Titre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Titre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pStyle w:val="Titre8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fr-FR" w:eastAsia="zh-CN" w:bidi="hi-IN"/>
    </w:rPr>
  </w:style>
  <w:style w:type="paragraph" w:styleId="Titre1">
    <w:name w:val="Heading 1"/>
    <w:basedOn w:val="Titre"/>
    <w:next w:val="Corpsdetexte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re2">
    <w:name w:val="Heading 2"/>
    <w:basedOn w:val="Titre"/>
    <w:next w:val="Corpsdetexte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itre3">
    <w:name w:val="Heading 3"/>
    <w:basedOn w:val="Titre"/>
    <w:next w:val="Corpsdetexte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Titre4">
    <w:name w:val="Heading 4"/>
    <w:basedOn w:val="Titre"/>
    <w:next w:val="Corpsdetexte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Titre5">
    <w:name w:val="Heading 5"/>
    <w:basedOn w:val="Titre"/>
    <w:next w:val="Corpsdetexte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Titre6">
    <w:name w:val="Heading 6"/>
    <w:basedOn w:val="Titre"/>
    <w:next w:val="Corpsdetexte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Titre7">
    <w:name w:val="Heading 7"/>
    <w:basedOn w:val="Titre"/>
    <w:next w:val="Corpsdetexte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Titre8">
    <w:name w:val="Heading 8"/>
    <w:basedOn w:val="Titre"/>
    <w:next w:val="Corpsdetexte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character" w:styleId="Puces">
    <w:name w:val="Puces"/>
    <w:qFormat/>
    <w:rPr>
      <w:rFonts w:ascii="OpenSymbol" w:hAnsi="OpenSymbol" w:eastAsia="OpenSymbol" w:cs="OpenSymbol"/>
    </w:rPr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character" w:styleId="Textesource">
    <w:name w:val="Texte source"/>
    <w:qFormat/>
    <w:rPr>
      <w:rFonts w:ascii="Liberation Mono" w:hAnsi="Liberation Mono" w:eastAsia="Noto Sans Mono CJK SC" w:cs="Liberation Mono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exteprformat">
    <w:name w:val="Texte préformaté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principal">
    <w:name w:val="Title"/>
    <w:basedOn w:val="Titre"/>
    <w:next w:val="Corpsdetexte"/>
    <w:qFormat/>
    <w:pPr>
      <w:jc w:val="center"/>
    </w:pPr>
    <w:rPr>
      <w:b/>
      <w:bCs/>
      <w:sz w:val="56"/>
      <w:szCs w:val="56"/>
    </w:rPr>
  </w:style>
  <w:style w:type="paragraph" w:styleId="Soustitre">
    <w:name w:val="Subtitle"/>
    <w:basedOn w:val="Titre"/>
    <w:next w:val="Corpsdetexte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azdadanass/orangeinit" TargetMode="External"/><Relationship Id="rId4" Type="http://schemas.openxmlformats.org/officeDocument/2006/relationships/hyperlink" Target="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mobaxterm.mobatek.net/" TargetMode="External"/><Relationship Id="rId7" Type="http://schemas.openxmlformats.org/officeDocument/2006/relationships/hyperlink" Target="http://10.127.21.70:80/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://ip_de_la_machine:8080/" TargetMode="External"/><Relationship Id="rId19" Type="http://schemas.openxmlformats.org/officeDocument/2006/relationships/hyperlink" Target="http://ip_de_la_machine:8080/" TargetMode="External"/><Relationship Id="rId20" Type="http://schemas.openxmlformats.org/officeDocument/2006/relationships/hyperlink" Target="http://ip_de_la_machine:8080/" TargetMode="External"/><Relationship Id="rId21" Type="http://schemas.openxmlformats.org/officeDocument/2006/relationships/hyperlink" Target="http://ip_de_la_machine:8080/" TargetMode="External"/><Relationship Id="rId22" Type="http://schemas.openxmlformats.org/officeDocument/2006/relationships/hyperlink" Target="http://ip_de_la_machine:8080/" TargetMode="External"/><Relationship Id="rId23" Type="http://schemas.openxmlformats.org/officeDocument/2006/relationships/hyperlink" Target="http://ip_de_la_machine:8080/" TargetMode="External"/><Relationship Id="rId24" Type="http://schemas.openxmlformats.org/officeDocument/2006/relationships/hyperlink" Target="http://ip_de_la_machine:8080/" TargetMode="External"/><Relationship Id="rId25" Type="http://schemas.openxmlformats.org/officeDocument/2006/relationships/hyperlink" Target="https://public.orange.int/" TargetMode="Externa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345</TotalTime>
  <Application>LibreOffice/6.4.7.2$Linux_X86_64 LibreOffice_project/40$Build-2</Application>
  <Pages>14</Pages>
  <Words>754</Words>
  <Characters>5283</Characters>
  <CharactersWithSpaces>5957</CharactersWithSpaces>
  <Paragraphs>139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2023-11-14T11:45:59Z</dcterms:created>
  <dc:creator/>
  <dc:description/>
  <dc:language>fr-FR</dc:language>
  <cp:lastModifiedBy/>
  <cp:lastPrinted>2023-12-01T10:05:48Z</cp:lastPrinted>
  <dcterms:modified xsi:type="dcterms:W3CDTF">2024-02-09T09:31:05Z</dcterms:modified>
  <cp:revision>134</cp:revision>
  <dc:subject/>
  <dc:title/>
</cp:coreProperties>
</file>