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Corpsdetexte"/>
        <w:rPr>
          <w:rFonts w:ascii="Liberation Mono" w:hAnsi="Liberation Mono" w:eastAsia="Noto Sans Mono CJK SC" w:cs="Liberation Mono"/>
          <w:b/>
          <w:b/>
          <w:bCs/>
          <w:color w:val="auto"/>
          <w:kern w:val="2"/>
          <w:sz w:val="36"/>
          <w:szCs w:val="36"/>
          <w:lang w:val="fr-FR" w:eastAsia="zh-CN" w:bidi="hi-IN"/>
        </w:rPr>
      </w:pPr>
      <w:r>
        <w:rPr/>
      </w:r>
    </w:p>
    <w:p>
      <w:pPr>
        <w:pStyle w:val="Normal"/>
        <w:bidi w:val="0"/>
        <w:jc w:val="left"/>
        <w:rPr>
          <w:rFonts w:ascii="Liberation Mono" w:hAnsi="Liberation Mono" w:eastAsia="Noto Sans Mono CJK SC" w:cs="Liberation Mono"/>
          <w:b/>
          <w:b/>
          <w:bCs/>
          <w:color w:val="auto"/>
          <w:kern w:val="2"/>
          <w:sz w:val="36"/>
          <w:szCs w:val="36"/>
          <w:lang w:val="fr-FR" w:eastAsia="zh-CN" w:bidi="hi-IN"/>
        </w:rPr>
      </w:pPr>
      <w:r>
        <w:rPr>
          <w:rStyle w:val="Textesource"/>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t>T</w:t>
      </w:r>
      <w:r>
        <w:rPr>
          <w:rStyle w:val="Textesource"/>
          <w:b w:val="false"/>
          <w:bCs/>
          <w:i w:val="false"/>
          <w:caps w:val="false"/>
          <w:smallCaps w:val="false"/>
          <w:color w:val="1F2328"/>
          <w:spacing w:val="0"/>
          <w:kern w:val="2"/>
          <w:sz w:val="20"/>
          <w:szCs w:val="20"/>
          <w:lang w:val="fr-FR" w:eastAsia="zh-CN" w:bidi="hi-IN"/>
        </w:rPr>
        <w:t xml:space="preserve">éléchargez </w:t>
      </w:r>
      <w:r>
        <w:rPr>
          <w:rStyle w:val="Textesource"/>
          <w:b w:val="false"/>
          <w:bCs/>
          <w:i w:val="false"/>
          <w:caps w:val="false"/>
          <w:smallCaps w:val="false"/>
          <w:color w:val="1F2328"/>
          <w:spacing w:val="0"/>
          <w:kern w:val="2"/>
          <w:sz w:val="20"/>
          <w:szCs w:val="20"/>
          <w:lang w:val="fr-FR" w:eastAsia="zh-CN" w:bidi="hi-IN"/>
        </w:rPr>
        <w:t xml:space="preserve">les scripts à l’aide de cette commande </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git clone </w:t>
      </w:r>
      <w:hyperlink r:id="rId4">
        <w:r>
          <w:rPr>
            <w:rStyle w:val="LienInternet"/>
            <w:rFonts w:ascii="Liberation Mono" w:hAnsi="Liberation Mono" w:eastAsia="Noto Sans Mono CJK SC" w:cs="Liberation Mono"/>
            <w:b w:val="false"/>
            <w:bCs/>
            <w:i w:val="false"/>
            <w:caps w:val="false"/>
            <w:smallCaps w:val="false"/>
            <w:color w:val="1F2328"/>
            <w:spacing w:val="0"/>
            <w:kern w:val="2"/>
            <w:sz w:val="20"/>
            <w:szCs w:val="20"/>
            <w:highlight w:val="yellow"/>
            <w:lang w:val="fr-FR" w:eastAsia="zh-CN" w:bidi="hi-IN"/>
          </w:rPr>
          <w:t>https://github.com/azdadanass/orangeinit.git</w:t>
        </w:r>
      </w:hyperlink>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
    </w:p>
    <w:p>
      <w:pPr>
        <w:pStyle w:val="Corpsdetexte"/>
        <w:rPr/>
      </w:pPr>
      <w:r>
        <w:rPr>
          <w:rStyle w:val="Textesource"/>
          <w:b/>
          <w:bCs/>
          <w:color w:val="auto"/>
          <w:kern w:val="2"/>
          <w:sz w:val="28"/>
          <w:szCs w:val="28"/>
          <w:lang w:val="fr-FR" w:eastAsia="zh-CN" w:bidi="hi-IN"/>
        </w:rPr>
        <w:t>Configuration du proxy</w:t>
      </w:r>
    </w:p>
    <w:p>
      <w:pPr>
        <w:pStyle w:val="Corpsdetexte"/>
        <w:rPr/>
      </w:pPr>
      <w:r>
        <w:rPr>
          <w:rStyle w:val="Textesource"/>
          <w:b w:val="false"/>
          <w:i w:val="false"/>
          <w:caps w:val="false"/>
          <w:smallCaps w:val="false"/>
          <w:color w:val="1F2328"/>
          <w:spacing w:val="0"/>
          <w:kern w:val="2"/>
          <w:sz w:val="20"/>
          <w:szCs w:val="20"/>
          <w:lang w:val="fr-FR" w:eastAsia="zh-CN" w:bidi="hi-IN"/>
        </w:rPr>
        <w:t>Lancez la commande suivante pour configurer le proxy :</w:t>
      </w:r>
    </w:p>
    <w:p>
      <w:pPr>
        <w:pStyle w:val="Corpsdetexte"/>
        <w:ind w:left="709" w:hanging="0"/>
        <w:rPr/>
      </w:pPr>
      <w:r>
        <w:rPr>
          <w:rStyle w:val="Textesource"/>
          <w:b w:val="false"/>
          <w:i w:val="false"/>
          <w:caps w:val="false"/>
          <w:smallCaps w:val="false"/>
          <w:color w:val="1F2328"/>
          <w:spacing w:val="0"/>
          <w:kern w:val="2"/>
          <w:sz w:val="20"/>
          <w:szCs w:val="20"/>
          <w:highlight w:val="yellow"/>
          <w:lang w:val="fr-FR" w:eastAsia="zh-CN" w:bidi="hi-IN"/>
        </w:rPr>
        <w:t>~/orangeinit/config-proxy.sh</w:t>
      </w:r>
    </w:p>
    <w:p>
      <w:pPr>
        <w:pStyle w:val="Corpsdetexte"/>
        <w:rPr/>
      </w:pPr>
      <w:r>
        <w:rPr>
          <w:rStyle w:val="Textesource"/>
          <w:b w:val="false"/>
          <w:i w:val="false"/>
          <w:caps w:val="false"/>
          <w:smallCaps w:val="false"/>
          <w:color w:val="1F2328"/>
          <w:spacing w:val="0"/>
          <w:kern w:val="2"/>
          <w:sz w:val="20"/>
          <w:szCs w:val="20"/>
          <w:lang w:val="fr-FR" w:eastAsia="zh-CN" w:bidi="hi-IN"/>
        </w:rPr>
        <w:t xml:space="preserve">Puis Entrez l’adresse proxy (par défaut la valeur du proxy est </w:t>
      </w:r>
      <w:hyperlink r:id="rId5">
        <w:r>
          <w:rPr>
            <w:rStyle w:val="LienInternet"/>
            <w:rFonts w:ascii="Liberation Mono" w:hAnsi="Liberation Mono" w:eastAsia="Noto Sans Mono CJK SC" w:cs="Liberation Mono"/>
            <w:b w:val="false"/>
            <w:i w:val="false"/>
            <w:caps w:val="false"/>
            <w:smallCaps w:val="false"/>
            <w:color w:val="1F2328"/>
            <w:spacing w:val="0"/>
            <w:kern w:val="2"/>
            <w:sz w:val="20"/>
            <w:szCs w:val="20"/>
            <w:lang w:val="fr-FR" w:eastAsia="zh-CN" w:bidi="hi-IN"/>
          </w:rPr>
          <w:t>http://10.127.21.70:80</w:t>
        </w:r>
      </w:hyperlink>
      <w:r>
        <w:rPr>
          <w:rStyle w:val="Textesource"/>
          <w:b w:val="false"/>
          <w:i w:val="false"/>
          <w:caps w:val="false"/>
          <w:smallCaps w:val="false"/>
          <w:color w:val="1F2328"/>
          <w:spacing w:val="0"/>
          <w:kern w:val="2"/>
          <w:sz w:val="20"/>
          <w:szCs w:val="20"/>
          <w:lang w:val="fr-FR" w:eastAsia="zh-CN" w:bidi="hi-IN"/>
        </w:rPr>
        <w:t xml:space="preserve"> ,vous pouvez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appuyer sur Enter sans rien saisir</w:t>
      </w:r>
      <w:r>
        <w:rPr>
          <w:rStyle w:val="Textesource"/>
          <w:b w:val="false"/>
          <w:i w:val="false"/>
          <w:caps w:val="false"/>
          <w:smallCaps w:val="false"/>
          <w:color w:val="1F2328"/>
          <w:spacing w:val="0"/>
          <w:kern w:val="2"/>
          <w:sz w:val="20"/>
          <w:szCs w:val="20"/>
          <w:lang w:val="fr-FR" w:eastAsia="zh-CN" w:bidi="hi-IN"/>
        </w:rPr>
        <w:t xml:space="preserve"> si vous voulez utiliser cette adresse)</w:t>
      </w:r>
    </w:p>
    <w:p>
      <w:pPr>
        <w:pStyle w:val="Corpsdetexte"/>
        <w:rPr>
          <w:rFonts w:ascii="Liberation Mono" w:hAnsi="Liberation Mono" w:eastAsia="Noto Sans Mono CJK SC" w:cs="Liberation Mono"/>
          <w:b/>
          <w:b/>
          <w:bCs/>
          <w:color w:val="auto"/>
          <w:kern w:val="2"/>
          <w:sz w:val="36"/>
          <w:szCs w:val="36"/>
          <w:lang w:val="fr-FR" w:eastAsia="zh-CN" w:bidi="hi-IN"/>
        </w:rPr>
      </w:pPr>
      <w:r>
        <w:rPr/>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T</w:t>
      </w:r>
      <w:r>
        <w:rPr>
          <w:rStyle w:val="Textesource"/>
          <w:b w:val="false"/>
          <w:i w:val="false"/>
          <w:caps w:val="false"/>
          <w:smallCaps w:val="false"/>
          <w:color w:val="1F2328"/>
          <w:spacing w:val="0"/>
          <w:kern w:val="2"/>
          <w:sz w:val="20"/>
          <w:szCs w:val="20"/>
          <w:lang w:val="fr-FR" w:eastAsia="zh-CN" w:bidi="hi-IN"/>
        </w:rPr>
        <w: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Corpsdetexte"/>
        <w:widowControl/>
        <w:numPr>
          <w:ilvl w:val="0"/>
          <w:numId w:val="0"/>
        </w:numPr>
        <w:suppressAutoHyphens w:val="true"/>
        <w:ind w:left="0" w:hanging="0"/>
        <w:jc w:val="left"/>
        <w:outlineLvl w:val="2"/>
        <w:rPr/>
      </w:pPr>
      <w:r>
        <w:rPr>
          <w:rStyle w:val="Textesource"/>
          <w:b/>
          <w:bCs/>
          <w:i w:val="false"/>
          <w:caps w:val="false"/>
          <w:smallCaps w:val="false"/>
          <w:color w:val="auto"/>
          <w:spacing w:val="0"/>
          <w:kern w:val="2"/>
          <w:sz w:val="28"/>
          <w:szCs w:val="28"/>
          <w:lang w:val="fr-FR" w:eastAsia="zh-CN" w:bidi="hi-IN"/>
        </w:rPr>
        <w:t>Changement du mysql datadir</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Pour changer la chemin par défaut du mysql datadir (/var/lib/mysql), lancez cette commande</w:t>
      </w:r>
    </w:p>
    <w:p>
      <w:pPr>
        <w:pStyle w:val="Corpsdetexte"/>
        <w:widowControl/>
        <w:numPr>
          <w:ilvl w:val="0"/>
          <w:numId w:val="0"/>
        </w:numPr>
        <w:suppressAutoHyphens w:val="true"/>
        <w:ind w:left="709"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~/orangeinit/mysql-datadir.sh</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Entrez le chemin souhaité dans l’invite de commande (par défaut c’est /app/dbdata )</w:t>
      </w:r>
    </w:p>
    <w:p>
      <w:pPr>
        <w:pStyle w:val="Corpsdetexte"/>
        <w:widowControl/>
        <w:numPr>
          <w:ilvl w:val="0"/>
          <w:numId w:val="0"/>
        </w:numPr>
        <w:suppressAutoHyphens w:val="true"/>
        <w:ind w:left="0" w:hanging="0"/>
        <w:jc w:val="left"/>
        <w:outlineLvl w:val="2"/>
        <w:rPr/>
      </w:pPr>
      <w:r>
        <w:rPr>
          <w:rStyle w:val="Textesource"/>
          <w:b w:val="false"/>
          <w:i w:val="false"/>
          <w:caps w:val="false"/>
          <w:smallCaps w:val="false"/>
          <w:color w:val="FF0000"/>
          <w:spacing w:val="0"/>
          <w:kern w:val="2"/>
          <w:sz w:val="20"/>
          <w:szCs w:val="20"/>
          <w:lang w:val="fr-FR" w:eastAsia="zh-CN" w:bidi="hi-IN"/>
        </w:rPr>
        <w:t>PS: Cette commande ne peut être lancée qu’une seule fois</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20">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21">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22">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lang w:val="fr-FR" w:eastAsia="zh-CN" w:bidi="hi-IN"/>
        </w:rPr>
        <w:t>~/orangeinit/config.sh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parametre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Normalement les applications devront être accessible depuis les liens corrects (exemple si on suppose que le dns était  telodigital.orange.com)</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http://public.telodigital.orange.com</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Pour configurer le serveur pour accès HTTPS, 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telodigtal.orange.com</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telodigital.orange.com</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https://qr.telodigital.orange.com</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https://public.telodigital.orange.com</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r>
        <w:br w:type="page"/>
      </w:r>
    </w:p>
    <w:p>
      <w:pPr>
        <w:pStyle w:val="Corpsdetexte"/>
        <w:rPr>
          <w:rStyle w:val="Textesource"/>
        </w:rPr>
      </w:pPr>
      <w:r>
        <w:rPr/>
      </w:r>
    </w:p>
    <w:p>
      <w:pPr>
        <w:pStyle w:val="Titre3"/>
        <w:numPr>
          <w:ilvl w:val="2"/>
          <w:numId w:val="5"/>
        </w:numPr>
        <w:rPr/>
      </w:pPr>
      <w:r>
        <w:rPr>
          <w:rStyle w:val="Textesource"/>
          <w:b/>
          <w:bCs/>
          <w:color w:val="auto"/>
          <w:kern w:val="2"/>
          <w:sz w:val="28"/>
          <w:szCs w:val="28"/>
          <w:lang w:val="fr-FR" w:eastAsia="zh-CN" w:bidi="hi-IN"/>
        </w:rPr>
        <w:t>Activation et configuration du par-feu</w:t>
      </w:r>
    </w:p>
    <w:p>
      <w:pPr>
        <w:pStyle w:val="Corpsdetexte"/>
        <w:numPr>
          <w:ilvl w:val="0"/>
          <w:numId w:val="5"/>
        </w:numPr>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numPr>
          <w:ilvl w:val="0"/>
          <w:numId w:val="5"/>
        </w:numPr>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numPr>
          <w:ilvl w:val="2"/>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Après l’exécution de cette dernière commande,seuls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ces ports seront accessibles</w:t>
      </w:r>
    </w:p>
    <w:p>
      <w:pPr>
        <w:pStyle w:val="Texteprformat"/>
        <w:numPr>
          <w:ilvl w:val="2"/>
          <w:numId w:val="10"/>
        </w:numPr>
        <w:bidi w:val="0"/>
        <w:jc w:val="left"/>
        <w:rPr/>
      </w:pPr>
      <w:r>
        <w:rPr/>
        <w:t>80 (http)</w:t>
      </w:r>
    </w:p>
    <w:p>
      <w:pPr>
        <w:pStyle w:val="Texteprformat"/>
        <w:numPr>
          <w:ilvl w:val="2"/>
          <w:numId w:val="10"/>
        </w:numPr>
        <w:bidi w:val="0"/>
        <w:jc w:val="left"/>
        <w:rPr/>
      </w:pPr>
      <w:r>
        <w:rPr/>
        <w:t>443 (https)</w:t>
      </w:r>
    </w:p>
    <w:p>
      <w:pPr>
        <w:pStyle w:val="Texteprformat"/>
        <w:numPr>
          <w:ilvl w:val="2"/>
          <w:numId w:val="10"/>
        </w:numPr>
        <w:bidi w:val="0"/>
        <w:jc w:val="left"/>
        <w:rPr/>
      </w:pPr>
      <w:r>
        <w:rPr/>
        <w:t>9443 (portainer)</w:t>
      </w:r>
    </w:p>
    <w:p>
      <w:pPr>
        <w:pStyle w:val="Texteprformat"/>
        <w:numPr>
          <w:ilvl w:val="2"/>
          <w:numId w:val="10"/>
        </w:numPr>
        <w:bidi w:val="0"/>
        <w:jc w:val="left"/>
        <w:rPr/>
      </w:pPr>
      <w:r>
        <w:rPr/>
        <w:t>5693 (ncpa :nagios agent)</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spacing w:before="140" w:after="120"/>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azdadanass/orangeinit.git" TargetMode="External"/><Relationship Id="rId4" Type="http://schemas.openxmlformats.org/officeDocument/2006/relationships/hyperlink" Target="" TargetMode="External"/><Relationship Id="rId5" Type="http://schemas.openxmlformats.org/officeDocument/2006/relationships/hyperlink" Target="http://10.127.21.70:80/"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hyperlink" Target="http://ip_de_la_machine:8080/" TargetMode="External"/><Relationship Id="rId21" Type="http://schemas.openxmlformats.org/officeDocument/2006/relationships/hyperlink" Target="http://ip_de_la_machine:8080/" TargetMode="External"/><Relationship Id="rId22" Type="http://schemas.openxmlformats.org/officeDocument/2006/relationships/hyperlink" Target="http://ip_de_la_machine:8080/"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275</TotalTime>
  <Application>LibreOffice/6.4.7.2$Linux_X86_64 LibreOffice_project/40$Build-2</Application>
  <Pages>15</Pages>
  <Words>936</Words>
  <Characters>6186</Characters>
  <CharactersWithSpaces>7023</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2024-01-05T12:58:55Z</dcterms:modified>
  <cp:revision>107</cp:revision>
  <dc:subject/>
  <dc:title/>
</cp:coreProperties>
</file>