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E4F49" w14:textId="5A627102" w:rsidR="00C8771E" w:rsidRPr="00C94CDE" w:rsidRDefault="00C94CDE" w:rsidP="00C8771E">
      <w:pPr>
        <w:tabs>
          <w:tab w:val="num" w:pos="0"/>
        </w:tabs>
        <w:jc w:val="center"/>
        <w:rPr>
          <w:rFonts w:ascii="Liberation Sans" w:eastAsia="Noto Sans CJK SC" w:hAnsi="Liberation Sans"/>
          <w:b/>
          <w:bCs/>
          <w:sz w:val="36"/>
          <w:szCs w:val="36"/>
        </w:rPr>
      </w:pPr>
      <w:r w:rsidRPr="00C94CDE">
        <w:rPr>
          <w:rFonts w:ascii="Liberation Sans" w:eastAsia="Noto Sans CJK SC" w:hAnsi="Liberation Sans"/>
          <w:b/>
          <w:bCs/>
          <w:sz w:val="36"/>
          <w:szCs w:val="36"/>
        </w:rPr>
        <w:t xml:space="preserve">Projet de </w:t>
      </w:r>
      <w:r w:rsidR="00C8771E" w:rsidRPr="00C94CDE">
        <w:rPr>
          <w:rFonts w:ascii="Liberation Sans" w:eastAsia="Noto Sans CJK SC" w:hAnsi="Liberation Sans"/>
          <w:b/>
          <w:bCs/>
          <w:sz w:val="36"/>
          <w:szCs w:val="36"/>
        </w:rPr>
        <w:t>Migration des outils SDM</w:t>
      </w:r>
    </w:p>
    <w:p w14:paraId="43F840E9" w14:textId="77777777" w:rsidR="00ED2C79" w:rsidRDefault="00000000" w:rsidP="00C8771E">
      <w:pPr>
        <w:pStyle w:val="Titre1"/>
        <w:numPr>
          <w:ilvl w:val="0"/>
          <w:numId w:val="3"/>
        </w:numPr>
        <w:jc w:val="center"/>
      </w:pPr>
      <w:r>
        <w:t>Supervision avec l’outil Nagios</w:t>
      </w:r>
    </w:p>
    <w:p w14:paraId="25DEF7F9" w14:textId="77777777" w:rsidR="00ED2C79" w:rsidRDefault="00ED2C79">
      <w:pPr>
        <w:rPr>
          <w:rFonts w:ascii="Liberation Sans" w:hAnsi="Liberation Sans"/>
        </w:rPr>
      </w:pPr>
    </w:p>
    <w:p w14:paraId="78C52486" w14:textId="77777777" w:rsidR="00ED2C79" w:rsidRDefault="00ED2C79">
      <w:pPr>
        <w:ind w:left="709"/>
        <w:rPr>
          <w:rStyle w:val="Accentuation"/>
          <w:rFonts w:ascii="Liberation Sans" w:eastAsia="Noto Sans CJK SC" w:hAnsi="Liberation Sans"/>
          <w:bCs/>
          <w:i w:val="0"/>
          <w:color w:val="1F2328"/>
          <w:sz w:val="20"/>
          <w:szCs w:val="20"/>
          <w:highlight w:val="yellow"/>
        </w:rPr>
      </w:pPr>
    </w:p>
    <w:p w14:paraId="158EA5A2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C74F2E6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35E589E" w14:textId="7A99D40B" w:rsidR="00C94CDE" w:rsidRDefault="00C94CDE">
      <w:pPr>
        <w:rPr>
          <w:rFonts w:ascii="Liberation Sans" w:eastAsia="Noto Sans CJK SC" w:hAnsi="Liberation Sans"/>
          <w:bCs/>
          <w:color w:val="FF0000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&gt;&gt;Installation du NCPA sur la machine de la prod : 10.128.148.67 : </w:t>
      </w:r>
      <w:r>
        <w:rPr>
          <w:rFonts w:ascii="Liberation Sans" w:eastAsia="Noto Sans CJK SC" w:hAnsi="Liberation Sans"/>
          <w:bCs/>
          <w:color w:val="FF0000"/>
          <w:sz w:val="20"/>
          <w:szCs w:val="20"/>
        </w:rPr>
        <w:t xml:space="preserve">déjà faite </w:t>
      </w:r>
    </w:p>
    <w:p w14:paraId="7421B0FE" w14:textId="77777777" w:rsidR="00C94CDE" w:rsidRDefault="00C94CDE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D971A20" w14:textId="00FB4A4F" w:rsidR="00ED2C79" w:rsidRDefault="00C8771E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&gt;&gt;Après l’installation d</w:t>
      </w:r>
      <w:r w:rsidR="00C94CDE"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u NCPA 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, il suffit d’ajouter le serveur dans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nagios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 </w:t>
      </w:r>
    </w:p>
    <w:p w14:paraId="38D21CC9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FA718B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86C328B" w14:textId="77777777" w:rsidR="00ED2C79" w:rsidRDefault="00000000">
      <w:pPr>
        <w:pStyle w:val="Titre3"/>
        <w:numPr>
          <w:ilvl w:val="2"/>
          <w:numId w:val="2"/>
        </w:numPr>
      </w:pPr>
      <w:r>
        <w:t xml:space="preserve">Supervision de l’état des serveurs </w:t>
      </w:r>
    </w:p>
    <w:p w14:paraId="69DBE752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3446132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F588066" w14:textId="77777777" w:rsidR="00ED2C79" w:rsidRDefault="00000000"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Dans la page </w:t>
      </w:r>
      <w:bookmarkStart w:id="0" w:name="lid-menu-home-homedashboard"/>
      <w:bookmarkEnd w:id="0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 xml:space="preserve">Home Dashboard /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Popular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 xml:space="preserve"> Wizards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cliquez sur </w:t>
      </w:r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Configuration Wizards</w:t>
      </w:r>
    </w:p>
    <w:p w14:paraId="0142B7BA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78F18FC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2" behindDoc="0" locked="0" layoutInCell="1" allowOverlap="1" wp14:anchorId="3DDABCBD" wp14:editId="0B877A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E6127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DA1DFDE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6164B85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505C218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97F2DC1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F0B2CAB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ABD50CD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BD1703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CC99F41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DEF54D5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Cherchez </w:t>
      </w:r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 xml:space="preserve">Linux Server 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et cliquez dessus</w:t>
      </w:r>
    </w:p>
    <w:p w14:paraId="11964F8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E75303A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lastRenderedPageBreak/>
        <w:drawing>
          <wp:anchor distT="0" distB="0" distL="0" distR="0" simplePos="0" relativeHeight="3" behindDoc="0" locked="0" layoutInCell="1" allowOverlap="1" wp14:anchorId="67601595" wp14:editId="6C28EF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8008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3C9249F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68E989E" w14:textId="7E62C71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Dans l’adresse entrez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l’ip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 xml:space="preserve"> du ser</w:t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>veur 10.128.148.67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, le port </w:t>
      </w:r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5693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, dans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token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entrez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mytoken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et dans System entrez </w:t>
      </w:r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Ubuntu</w:t>
      </w:r>
    </w:p>
    <w:p w14:paraId="4781B4DC" w14:textId="77777777" w:rsidR="00ED2C79" w:rsidRDefault="00ED2C79">
      <w:pPr>
        <w:rPr>
          <w:highlight w:val="yellow"/>
        </w:rPr>
      </w:pPr>
    </w:p>
    <w:p w14:paraId="56043ABE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4" behindDoc="0" locked="0" layoutInCell="1" allowOverlap="1" wp14:anchorId="796CDA27" wp14:editId="5FFA02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E72DF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836D15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5A08A61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8D83A10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Cochez les paramètres de System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Metrics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et memory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Metrics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(pour les valeurs vous pouvez les personnaliser selon vos critères)</w:t>
      </w:r>
    </w:p>
    <w:p w14:paraId="3A3847C3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C25D66A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lastRenderedPageBreak/>
        <w:drawing>
          <wp:anchor distT="0" distB="0" distL="0" distR="0" simplePos="0" relativeHeight="5" behindDoc="0" locked="0" layoutInCell="1" allowOverlap="1" wp14:anchorId="1541BDB6" wp14:editId="1617AF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F5A6D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65CF118" w14:textId="7141F290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Pour Disk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Metrics</w:t>
      </w:r>
      <w:proofErr w:type="spellEnd"/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, 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Cochez  le disque \ et le disque où les data seront stockés (/app)</w:t>
      </w:r>
    </w:p>
    <w:p w14:paraId="4B09162C" w14:textId="77777777" w:rsidR="00C054D7" w:rsidRDefault="00C054D7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69A1C55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6" behindDoc="0" locked="0" layoutInCell="1" allowOverlap="1" wp14:anchorId="25BC7C43" wp14:editId="4AF7D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DB0F6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6BA9D2B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02C3F41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C83892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D30EC76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58EC6885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072A7B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997B79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5C6B25F3" w14:textId="3FCC7DEC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Il faut maintenant ajouter les services utilisés dans notre serveur qui sont</w:t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 :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mysql,docker,nginx</w:t>
      </w:r>
      <w:proofErr w:type="spellEnd"/>
    </w:p>
    <w:p w14:paraId="159BB78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1DC0D6F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1FC23EE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lastRenderedPageBreak/>
        <w:drawing>
          <wp:anchor distT="0" distB="0" distL="0" distR="0" simplePos="0" relativeHeight="7" behindDoc="0" locked="0" layoutInCell="1" allowOverlap="1" wp14:anchorId="201CFC0E" wp14:editId="12FE6E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B3BAE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12D2A0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CB106C8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8" behindDoc="0" locked="0" layoutInCell="1" allowOverlap="1" wp14:anchorId="45DCD85A" wp14:editId="4464C4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E2895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D47B4C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2EEBED5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lastRenderedPageBreak/>
        <w:drawing>
          <wp:anchor distT="0" distB="0" distL="0" distR="0" simplePos="0" relativeHeight="9" behindDoc="0" locked="0" layoutInCell="1" allowOverlap="1" wp14:anchorId="68C4A16A" wp14:editId="5A715C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E67E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566460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F98E3EB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476C6764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4C749F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C6C312A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10" behindDoc="0" locked="0" layoutInCell="1" allowOverlap="1" wp14:anchorId="49FBC017" wp14:editId="5A051B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6DBD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754CC129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C9B3DFA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AA571DF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80E2785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20ED2F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DBF0ED1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5A8224C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E388430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093429B1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lastRenderedPageBreak/>
        <w:t>Enregistrez la configuration</w:t>
      </w:r>
    </w:p>
    <w:p w14:paraId="31300F58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1BC9649C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12" behindDoc="0" locked="0" layoutInCell="1" allowOverlap="1" wp14:anchorId="10F371D8" wp14:editId="66632E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56CA5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EC5C3B7" w14:textId="77777777" w:rsidR="00ED2C79" w:rsidRPr="00C8771E" w:rsidRDefault="00000000">
      <w:pPr>
        <w:rPr>
          <w:rFonts w:ascii="Liberation Sans" w:eastAsia="Noto Sans CJK SC" w:hAnsi="Liberation Sans"/>
          <w:b/>
          <w:color w:val="1F2328"/>
          <w:sz w:val="20"/>
          <w:szCs w:val="20"/>
          <w:u w:val="single"/>
        </w:rPr>
      </w:pPr>
      <w:r w:rsidRPr="00C8771E">
        <w:rPr>
          <w:rFonts w:ascii="Liberation Sans" w:eastAsia="Noto Sans CJK SC" w:hAnsi="Liberation Sans"/>
          <w:b/>
          <w:color w:val="1F2328"/>
          <w:sz w:val="20"/>
          <w:szCs w:val="20"/>
          <w:u w:val="single"/>
        </w:rPr>
        <w:t>Résultat Final</w:t>
      </w:r>
    </w:p>
    <w:p w14:paraId="33F23227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6D7AC095" w14:textId="77777777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11" behindDoc="0" locked="0" layoutInCell="1" allowOverlap="1" wp14:anchorId="05EE8156" wp14:editId="29E47A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AF9BC" w14:textId="77777777" w:rsidR="00ED2C79" w:rsidRDefault="00ED2C79">
      <w:pPr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2C006D6E" w14:textId="36A4658F" w:rsidR="00ED2C79" w:rsidRDefault="00000000">
      <w:pP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</w:pPr>
      <w:r>
        <w:br w:type="page"/>
      </w:r>
    </w:p>
    <w:p w14:paraId="2772D148" w14:textId="77777777" w:rsidR="00ED2C79" w:rsidRDefault="00000000">
      <w:pPr>
        <w:pStyle w:val="Titre3"/>
        <w:numPr>
          <w:ilvl w:val="2"/>
          <w:numId w:val="2"/>
        </w:numPr>
      </w:pPr>
      <w:r>
        <w:lastRenderedPageBreak/>
        <w:t xml:space="preserve">Supervision des applications </w:t>
      </w:r>
    </w:p>
    <w:p w14:paraId="7AD37318" w14:textId="23079077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Pour chaque application (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apps,iadmin,sdm,ilogistics,ibuy,qr,public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), le lien </w:t>
      </w:r>
      <w:proofErr w:type="spellStart"/>
      <w:r w:rsidRPr="00C8771E"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rest</w:t>
      </w:r>
      <w:proofErr w:type="spellEnd"/>
      <w:r w:rsidRPr="00C8771E"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/</w:t>
      </w:r>
      <w:proofErr w:type="spellStart"/>
      <w:r w:rsidRPr="00C8771E"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status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retourne l ‘état de l’application en question</w:t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>.</w:t>
      </w:r>
    </w:p>
    <w:p w14:paraId="417F9DCA" w14:textId="743DF4E0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 w:rsidRPr="00C054D7">
        <w:rPr>
          <w:rFonts w:ascii="Liberation Sans" w:eastAsia="Noto Sans CJK SC" w:hAnsi="Liberation Sans"/>
          <w:b/>
          <w:color w:val="1F2328"/>
          <w:sz w:val="20"/>
          <w:szCs w:val="20"/>
          <w:u w:val="single"/>
        </w:rPr>
        <w:t>par exemple</w:t>
      </w:r>
      <w:r w:rsidR="00C054D7">
        <w:rPr>
          <w:rFonts w:ascii="Liberation Sans" w:eastAsia="Noto Sans CJK SC" w:hAnsi="Liberation Sans"/>
          <w:bCs/>
          <w:color w:val="1F2328"/>
          <w:sz w:val="20"/>
          <w:szCs w:val="20"/>
        </w:rPr>
        <w:t> :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l’application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iadmin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est accessible via le lien </w:t>
      </w:r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« https://</w:t>
      </w:r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iadmin.</w:t>
      </w:r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orange</w:t>
      </w:r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.</w:t>
      </w:r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int »</w:t>
      </w:r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,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vous pouvez consulter le statut de l’application via le lien  </w:t>
      </w:r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« </w:t>
      </w:r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iadmin.</w:t>
      </w:r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orange.int</w:t>
      </w:r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/</w:t>
      </w:r>
      <w:proofErr w:type="spellStart"/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rest</w:t>
      </w:r>
      <w:proofErr w:type="spellEnd"/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/</w:t>
      </w:r>
      <w:proofErr w:type="spellStart"/>
      <w:r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status</w:t>
      </w:r>
      <w:proofErr w:type="spellEnd"/>
      <w:r w:rsidR="00C054D7" w:rsidRPr="00C054D7">
        <w:rPr>
          <w:rFonts w:ascii="Liberation Sans" w:eastAsia="Noto Sans CJK SC" w:hAnsi="Liberation Sans"/>
          <w:b/>
          <w:color w:val="1F2328"/>
          <w:sz w:val="20"/>
          <w:szCs w:val="20"/>
        </w:rPr>
        <w:t> »</w:t>
      </w:r>
    </w:p>
    <w:p w14:paraId="57D5278C" w14:textId="72D7DB06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Nous allons utiliser ce lien dans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nagios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comme sera expliqué dans les captures suivantes</w:t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> :</w:t>
      </w:r>
    </w:p>
    <w:p w14:paraId="275B058B" w14:textId="6AEC3423" w:rsidR="00ED2C79" w:rsidRDefault="00C8771E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&gt;&gt;Cliquez sur Home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Dashbard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/ Configuration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wizards</w:t>
      </w:r>
      <w:proofErr w:type="spellEnd"/>
    </w:p>
    <w:p w14:paraId="69F07D9C" w14:textId="77777777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13" behindDoc="0" locked="0" layoutInCell="1" allowOverlap="1" wp14:anchorId="3D437F7D" wp14:editId="617EB8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FBAE3" w14:textId="4841FEAB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556C610D" wp14:editId="39D40D3C">
            <wp:simplePos x="0" y="0"/>
            <wp:positionH relativeFrom="column">
              <wp:posOffset>5080</wp:posOffset>
            </wp:positionH>
            <wp:positionV relativeFrom="paragraph">
              <wp:posOffset>246380</wp:posOffset>
            </wp:positionV>
            <wp:extent cx="6120130" cy="344233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>&gt;&gt;</w:t>
      </w: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Cherchez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website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(Monitor a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website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)</w:t>
      </w:r>
    </w:p>
    <w:p w14:paraId="7B61B39D" w14:textId="52E80DF8" w:rsidR="00ED2C79" w:rsidRDefault="00C8771E">
      <w:pPr>
        <w:pStyle w:val="Corpsdetexte"/>
        <w:rPr>
          <w:rFonts w:ascii="Liberation Sans" w:eastAsia="Noto Sans CJK SC" w:hAnsi="Liberation Sans"/>
          <w:bCs/>
          <w:i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>&gt;&gt;Entrez le lien de l’application suivi de /</w:t>
      </w:r>
      <w:proofErr w:type="spellStart"/>
      <w:r>
        <w:rPr>
          <w:rFonts w:ascii="Liberation Sans" w:eastAsia="Noto Sans CJK SC" w:hAnsi="Liberation Sans"/>
          <w:bCs/>
          <w:iCs/>
          <w:color w:val="1F2328"/>
          <w:sz w:val="20"/>
          <w:szCs w:val="20"/>
        </w:rPr>
        <w:t>rest</w:t>
      </w:r>
      <w:proofErr w:type="spellEnd"/>
      <w:r>
        <w:rPr>
          <w:rFonts w:ascii="Liberation Sans" w:eastAsia="Noto Sans CJK SC" w:hAnsi="Liberation Sans"/>
          <w:bCs/>
          <w:iCs/>
          <w:color w:val="1F2328"/>
          <w:sz w:val="20"/>
          <w:szCs w:val="20"/>
        </w:rPr>
        <w:t>/</w:t>
      </w:r>
      <w:proofErr w:type="spellStart"/>
      <w:r>
        <w:rPr>
          <w:rFonts w:ascii="Liberation Sans" w:eastAsia="Noto Sans CJK SC" w:hAnsi="Liberation Sans"/>
          <w:bCs/>
          <w:iCs/>
          <w:color w:val="1F2328"/>
          <w:sz w:val="20"/>
          <w:szCs w:val="20"/>
        </w:rPr>
        <w:t>status</w:t>
      </w:r>
      <w:proofErr w:type="spellEnd"/>
      <w:r>
        <w:rPr>
          <w:rFonts w:ascii="Liberation Sans" w:eastAsia="Noto Sans CJK SC" w:hAnsi="Liberation Sans"/>
          <w:bCs/>
          <w:iCs/>
          <w:color w:val="1F2328"/>
          <w:sz w:val="20"/>
          <w:szCs w:val="20"/>
        </w:rPr>
        <w:t xml:space="preserve">: </w:t>
      </w:r>
    </w:p>
    <w:p w14:paraId="2B6CC34E" w14:textId="107C9504" w:rsidR="00C8771E" w:rsidRDefault="00C8771E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 w:rsidRPr="00C8771E">
        <w:rPr>
          <w:rFonts w:ascii="Liberation Sans" w:eastAsia="Noto Sans CJK SC" w:hAnsi="Liberation Sans"/>
          <w:b/>
          <w:iCs/>
          <w:color w:val="1F2328"/>
          <w:sz w:val="20"/>
          <w:szCs w:val="20"/>
        </w:rPr>
        <w:t>« </w:t>
      </w:r>
      <w:r>
        <w:rPr>
          <w:rFonts w:ascii="Liberation Sans" w:eastAsia="Noto Sans CJK SC" w:hAnsi="Liberation Sans"/>
          <w:b/>
          <w:iCs/>
          <w:color w:val="1F2328"/>
          <w:sz w:val="20"/>
          <w:szCs w:val="20"/>
        </w:rPr>
        <w:t>https://</w:t>
      </w:r>
      <w:r w:rsidRPr="00C8771E">
        <w:rPr>
          <w:rFonts w:ascii="Liberation Sans" w:eastAsia="Noto Sans CJK SC" w:hAnsi="Liberation Sans"/>
          <w:b/>
          <w:iCs/>
          <w:color w:val="1F2328"/>
          <w:sz w:val="20"/>
          <w:szCs w:val="20"/>
        </w:rPr>
        <w:t>Nomdel’appli.orange.int »</w:t>
      </w:r>
      <w:r>
        <w:rPr>
          <w:rFonts w:ascii="Liberation Sans" w:eastAsia="Noto Sans CJK SC" w:hAnsi="Liberation Sans"/>
          <w:bCs/>
          <w:iCs/>
          <w:color w:val="1F2328"/>
          <w:sz w:val="20"/>
          <w:szCs w:val="20"/>
        </w:rPr>
        <w:t xml:space="preserve"> dans notre contexte.</w:t>
      </w:r>
    </w:p>
    <w:p w14:paraId="6E34846B" w14:textId="32C313F6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70C84A6" wp14:editId="5649A3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1A5EE" w14:textId="4B29F4C6" w:rsidR="00C8771E" w:rsidRDefault="00C8771E" w:rsidP="00C8771E">
      <w:pPr>
        <w:pStyle w:val="Corpsdetexte"/>
        <w:numPr>
          <w:ilvl w:val="0"/>
          <w:numId w:val="6"/>
        </w:num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Dans IP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Address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indiquez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l’ip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 du serveur principale : 10.128.148.67</w:t>
      </w:r>
    </w:p>
    <w:p w14:paraId="6FC8FCC5" w14:textId="76F8481B" w:rsidR="00ED2C79" w:rsidRDefault="00000000" w:rsidP="00C8771E">
      <w:pPr>
        <w:pStyle w:val="Corpsdetexte"/>
        <w:numPr>
          <w:ilvl w:val="0"/>
          <w:numId w:val="6"/>
        </w:num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Cochez use SSL </w:t>
      </w:r>
      <w:r w:rsidR="00C8771E">
        <w:rPr>
          <w:rFonts w:ascii="Liberation Sans" w:eastAsia="Noto Sans CJK SC" w:hAnsi="Liberation Sans"/>
          <w:bCs/>
          <w:color w:val="1F2328"/>
          <w:sz w:val="20"/>
          <w:szCs w:val="20"/>
        </w:rPr>
        <w:t>(car on utilise https).</w:t>
      </w:r>
    </w:p>
    <w:p w14:paraId="0C96142B" w14:textId="77777777" w:rsidR="00ED2C79" w:rsidRDefault="00000000" w:rsidP="00C8771E">
      <w:pPr>
        <w:pStyle w:val="Corpsdetexte"/>
        <w:numPr>
          <w:ilvl w:val="0"/>
          <w:numId w:val="6"/>
        </w:num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Cochez les services HTTP/Ping/DNS </w:t>
      </w:r>
      <w:proofErr w:type="spellStart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Resolution</w:t>
      </w:r>
      <w:proofErr w:type="spellEnd"/>
      <w:r>
        <w:rPr>
          <w:rFonts w:ascii="Liberation Sans" w:eastAsia="Noto Sans CJK SC" w:hAnsi="Liberation Sans"/>
          <w:bCs/>
          <w:color w:val="1F2328"/>
          <w:sz w:val="20"/>
          <w:szCs w:val="20"/>
        </w:rPr>
        <w:t>/DNS IP Match</w:t>
      </w:r>
    </w:p>
    <w:p w14:paraId="7490802C" w14:textId="77777777" w:rsidR="00ED2C79" w:rsidRDefault="00000000" w:rsidP="00C8771E">
      <w:pPr>
        <w:pStyle w:val="Corpsdetexte"/>
        <w:numPr>
          <w:ilvl w:val="0"/>
          <w:numId w:val="6"/>
        </w:numPr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color w:val="1F2328"/>
          <w:sz w:val="20"/>
          <w:szCs w:val="20"/>
        </w:rPr>
        <w:t xml:space="preserve">Cochez Web Page Content et entrez la valeur </w:t>
      </w:r>
      <w:r>
        <w:rPr>
          <w:rFonts w:ascii="Liberation Sans" w:eastAsia="Noto Sans CJK SC" w:hAnsi="Liberation Sans"/>
          <w:bCs/>
          <w:color w:val="1F2328"/>
          <w:sz w:val="20"/>
          <w:szCs w:val="20"/>
          <w:highlight w:val="yellow"/>
        </w:rPr>
        <w:t>Up</w:t>
      </w:r>
    </w:p>
    <w:p w14:paraId="66920DEB" w14:textId="77777777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lastRenderedPageBreak/>
        <w:drawing>
          <wp:anchor distT="0" distB="0" distL="0" distR="0" simplePos="0" relativeHeight="16" behindDoc="0" locked="0" layoutInCell="1" allowOverlap="1" wp14:anchorId="62154559" wp14:editId="65124657">
            <wp:simplePos x="0" y="0"/>
            <wp:positionH relativeFrom="column">
              <wp:posOffset>10795</wp:posOffset>
            </wp:positionH>
            <wp:positionV relativeFrom="paragraph">
              <wp:posOffset>1905</wp:posOffset>
            </wp:positionV>
            <wp:extent cx="6120130" cy="344233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CECFB" w14:textId="77777777" w:rsidR="00ED2C79" w:rsidRDefault="00ED2C79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p w14:paraId="328C0F48" w14:textId="77777777" w:rsidR="00ED2C79" w:rsidRPr="00C8771E" w:rsidRDefault="00000000">
      <w:pPr>
        <w:pStyle w:val="Corpsdetexte"/>
        <w:rPr>
          <w:rFonts w:ascii="Liberation Sans" w:eastAsia="Noto Sans CJK SC" w:hAnsi="Liberation Sans"/>
          <w:b/>
          <w:color w:val="1F2328"/>
          <w:sz w:val="20"/>
          <w:szCs w:val="20"/>
          <w:u w:val="single"/>
        </w:rPr>
      </w:pPr>
      <w:r w:rsidRPr="00C8771E">
        <w:rPr>
          <w:rFonts w:ascii="Liberation Sans" w:eastAsia="Noto Sans CJK SC" w:hAnsi="Liberation Sans"/>
          <w:b/>
          <w:color w:val="1F2328"/>
          <w:sz w:val="20"/>
          <w:szCs w:val="20"/>
          <w:u w:val="single"/>
        </w:rPr>
        <w:t>Exemple de résultat</w:t>
      </w:r>
    </w:p>
    <w:p w14:paraId="42331C8A" w14:textId="0B490A58" w:rsidR="00ED2C79" w:rsidRDefault="00000000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  <w:r w:rsidRPr="00C8771E">
        <w:rPr>
          <w:rFonts w:ascii="Liberation Sans" w:eastAsia="Noto Sans CJK SC" w:hAnsi="Liberation Sans"/>
          <w:bCs/>
          <w:noProof/>
          <w:color w:val="1F2328"/>
          <w:sz w:val="20"/>
          <w:szCs w:val="20"/>
        </w:rPr>
        <w:drawing>
          <wp:anchor distT="0" distB="0" distL="0" distR="0" simplePos="0" relativeHeight="17" behindDoc="0" locked="0" layoutInCell="1" allowOverlap="1" wp14:anchorId="09215DBD" wp14:editId="6015BEE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79904" w14:textId="72EC91FB" w:rsidR="00C8771E" w:rsidRPr="00C8771E" w:rsidRDefault="00C8771E">
      <w:pPr>
        <w:pStyle w:val="Corpsdetexte"/>
        <w:rPr>
          <w:rFonts w:ascii="Liberation Sans" w:eastAsia="Noto Sans CJK SC" w:hAnsi="Liberation Sans"/>
          <w:b/>
          <w:color w:val="1F2328"/>
          <w:sz w:val="20"/>
          <w:szCs w:val="20"/>
        </w:rPr>
      </w:pPr>
      <w:r w:rsidRPr="00C8771E">
        <w:rPr>
          <w:rFonts w:ascii="Liberation Sans" w:eastAsia="Noto Sans CJK SC" w:hAnsi="Liberation Sans"/>
          <w:b/>
          <w:color w:val="1F2328"/>
          <w:sz w:val="20"/>
          <w:szCs w:val="20"/>
        </w:rPr>
        <w:t>Même procédure pour les autres applications :</w:t>
      </w:r>
    </w:p>
    <w:p w14:paraId="12B6D494" w14:textId="38BE56D7" w:rsidR="00C054D7" w:rsidRDefault="00C054D7" w:rsidP="00C8771E">
      <w:pPr>
        <w:pStyle w:val="NormalWeb"/>
        <w:numPr>
          <w:ilvl w:val="0"/>
          <w:numId w:val="5"/>
        </w:numPr>
      </w:pPr>
      <w:r w:rsidRPr="00C054D7">
        <w:t>https://sdm.orange.int</w:t>
      </w:r>
      <w:r>
        <w:t xml:space="preserve"> </w:t>
      </w:r>
    </w:p>
    <w:p w14:paraId="0B05FA26" w14:textId="3E66C557" w:rsidR="00C054D7" w:rsidRDefault="00C054D7" w:rsidP="00C8771E">
      <w:pPr>
        <w:pStyle w:val="NormalWeb"/>
        <w:numPr>
          <w:ilvl w:val="0"/>
          <w:numId w:val="5"/>
        </w:numPr>
      </w:pPr>
      <w:r w:rsidRPr="00C054D7">
        <w:t>https://apps.orange.int</w:t>
      </w:r>
    </w:p>
    <w:p w14:paraId="7F5A491C" w14:textId="6F1D693C" w:rsidR="00C054D7" w:rsidRDefault="00000000" w:rsidP="00C8771E">
      <w:pPr>
        <w:pStyle w:val="NormalWeb"/>
        <w:numPr>
          <w:ilvl w:val="0"/>
          <w:numId w:val="5"/>
        </w:numPr>
      </w:pPr>
      <w:hyperlink r:id="rId21" w:history="1">
        <w:r w:rsidR="00C054D7" w:rsidRPr="00C8771E">
          <w:t>https://qr.orange.int/</w:t>
        </w:r>
      </w:hyperlink>
    </w:p>
    <w:p w14:paraId="45B3B80C" w14:textId="29562791" w:rsidR="00C054D7" w:rsidRDefault="00000000" w:rsidP="00C8771E">
      <w:pPr>
        <w:pStyle w:val="NormalWeb"/>
        <w:numPr>
          <w:ilvl w:val="0"/>
          <w:numId w:val="5"/>
        </w:numPr>
      </w:pPr>
      <w:hyperlink r:id="rId22" w:history="1">
        <w:r w:rsidR="00C054D7" w:rsidRPr="00C8771E">
          <w:t>https://public.orange.int/</w:t>
        </w:r>
      </w:hyperlink>
    </w:p>
    <w:p w14:paraId="1AA88E63" w14:textId="572EDA28" w:rsidR="00C054D7" w:rsidRDefault="00C054D7" w:rsidP="00C8771E">
      <w:pPr>
        <w:pStyle w:val="NormalWeb"/>
        <w:numPr>
          <w:ilvl w:val="0"/>
          <w:numId w:val="5"/>
        </w:numPr>
      </w:pPr>
      <w:r w:rsidRPr="00C054D7">
        <w:t>https://ilogistics.orange.int</w:t>
      </w:r>
    </w:p>
    <w:p w14:paraId="4F6B2044" w14:textId="1125C61D" w:rsidR="00C054D7" w:rsidRDefault="00000000" w:rsidP="00C8771E">
      <w:pPr>
        <w:pStyle w:val="NormalWeb"/>
        <w:numPr>
          <w:ilvl w:val="0"/>
          <w:numId w:val="5"/>
        </w:numPr>
      </w:pPr>
      <w:hyperlink r:id="rId23" w:history="1">
        <w:r w:rsidR="00C8771E" w:rsidRPr="00C8771E">
          <w:t>https://ibuy.orange.int</w:t>
        </w:r>
      </w:hyperlink>
    </w:p>
    <w:p w14:paraId="7A3FE792" w14:textId="1A9FD7E3" w:rsidR="00C054D7" w:rsidRDefault="00C054D7" w:rsidP="00C8771E">
      <w:pPr>
        <w:pStyle w:val="Corpsdetexte"/>
        <w:rPr>
          <w:rFonts w:ascii="Liberation Sans" w:eastAsia="Noto Sans CJK SC" w:hAnsi="Liberation Sans"/>
          <w:bCs/>
          <w:color w:val="1F2328"/>
          <w:sz w:val="20"/>
          <w:szCs w:val="20"/>
        </w:rPr>
      </w:pPr>
    </w:p>
    <w:sectPr w:rsidR="00C054D7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21551"/>
    <w:multiLevelType w:val="hybridMultilevel"/>
    <w:tmpl w:val="0D249942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777B3"/>
    <w:multiLevelType w:val="multilevel"/>
    <w:tmpl w:val="C44A0508"/>
    <w:lvl w:ilvl="0">
      <w:start w:val="1"/>
      <w:numFmt w:val="none"/>
      <w:pStyle w:val="Titre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4EA6008"/>
    <w:multiLevelType w:val="hybridMultilevel"/>
    <w:tmpl w:val="C7B27DAA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C5FD5"/>
    <w:multiLevelType w:val="multilevel"/>
    <w:tmpl w:val="5BB4A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2F062B4"/>
    <w:multiLevelType w:val="hybridMultilevel"/>
    <w:tmpl w:val="C3924474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347AD"/>
    <w:multiLevelType w:val="multilevel"/>
    <w:tmpl w:val="FD7C069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925455916">
    <w:abstractNumId w:val="1"/>
  </w:num>
  <w:num w:numId="2" w16cid:durableId="1494446046">
    <w:abstractNumId w:val="5"/>
  </w:num>
  <w:num w:numId="3" w16cid:durableId="359744567">
    <w:abstractNumId w:val="3"/>
  </w:num>
  <w:num w:numId="4" w16cid:durableId="427502470">
    <w:abstractNumId w:val="4"/>
  </w:num>
  <w:num w:numId="5" w16cid:durableId="249849783">
    <w:abstractNumId w:val="0"/>
  </w:num>
  <w:num w:numId="6" w16cid:durableId="1303001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2C79"/>
    <w:rsid w:val="00C054D7"/>
    <w:rsid w:val="00C8771E"/>
    <w:rsid w:val="00C94CDE"/>
    <w:rsid w:val="00ED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E4415"/>
  <w15:docId w15:val="{90F098B3-498A-44E0-B812-7C463D40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fr-F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Titre1">
    <w:name w:val="heading 1"/>
    <w:basedOn w:val="Titre"/>
    <w:next w:val="Corpsdetexte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itre3">
    <w:name w:val="heading 3"/>
    <w:basedOn w:val="Titre"/>
    <w:next w:val="Corpsdetexte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qFormat/>
    <w:rPr>
      <w:i/>
      <w:iCs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LienInternet">
    <w:name w:val="Lien Internet"/>
    <w:rPr>
      <w:color w:val="000080"/>
      <w:u w:val="single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Lienhypertexte">
    <w:name w:val="Hyperlink"/>
    <w:basedOn w:val="Policepardfaut"/>
    <w:uiPriority w:val="99"/>
    <w:unhideWhenUsed/>
    <w:rsid w:val="00C054D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054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54D7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fr-MA" w:eastAsia="fr-M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qr.orange.in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buy.orange.i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ublic.orange.int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331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Orange</Company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ATRACHI Sabah O-MA/DCT</cp:lastModifiedBy>
  <cp:revision>20</cp:revision>
  <dcterms:created xsi:type="dcterms:W3CDTF">2023-12-19T09:46:00Z</dcterms:created>
  <dcterms:modified xsi:type="dcterms:W3CDTF">2024-01-09T16:20:00Z</dcterms:modified>
  <dc:language>fr-FR</dc:language>
</cp:coreProperties>
</file>