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60" w:lineRule="auto"/>
        <w:ind w:right="2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2133600" cy="704850"/>
            <wp:effectExtent b="0" l="0" r="0" t="0"/>
            <wp:docPr id="9"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21336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right="20"/>
        <w:jc w:val="center"/>
        <w:rPr>
          <w:rFonts w:ascii="High Tower Text" w:cs="High Tower Text" w:eastAsia="High Tower Text" w:hAnsi="High Tower Text"/>
          <w:b w:val="1"/>
          <w:color w:val="0070c0"/>
          <w:sz w:val="80"/>
          <w:szCs w:val="80"/>
        </w:rPr>
      </w:pPr>
      <w:r w:rsidDel="00000000" w:rsidR="00000000" w:rsidRPr="00000000">
        <w:rPr>
          <w:rFonts w:ascii="High Tower Text" w:cs="High Tower Text" w:eastAsia="High Tower Text" w:hAnsi="High Tower Text"/>
          <w:b w:val="1"/>
          <w:color w:val="0070c0"/>
          <w:sz w:val="80"/>
          <w:szCs w:val="80"/>
          <w:rtl w:val="0"/>
        </w:rPr>
        <w:t xml:space="preserve">Rapport du Projet </w:t>
      </w:r>
    </w:p>
    <w:p w:rsidR="00000000" w:rsidDel="00000000" w:rsidP="00000000" w:rsidRDefault="00000000" w:rsidRPr="00000000" w14:paraId="00000003">
      <w:pPr>
        <w:spacing w:line="360" w:lineRule="auto"/>
        <w:ind w:right="20"/>
        <w:jc w:val="center"/>
        <w:rPr>
          <w:rFonts w:ascii="Calibri" w:cs="Calibri" w:eastAsia="Calibri" w:hAnsi="Calibri"/>
          <w:b w:val="1"/>
          <w:color w:val="0070c0"/>
          <w:sz w:val="80"/>
          <w:szCs w:val="80"/>
        </w:rPr>
      </w:pPr>
      <w:r w:rsidDel="00000000" w:rsidR="00000000" w:rsidRPr="00000000">
        <w:rPr>
          <w:rFonts w:ascii="High Tower Text" w:cs="High Tower Text" w:eastAsia="High Tower Text" w:hAnsi="High Tower Text"/>
          <w:b w:val="1"/>
          <w:color w:val="0070c0"/>
          <w:sz w:val="80"/>
          <w:szCs w:val="80"/>
          <w:rtl w:val="0"/>
        </w:rPr>
        <w:t xml:space="preserve">Fil Rouge:</w:t>
      </w:r>
      <w:r w:rsidDel="00000000" w:rsidR="00000000" w:rsidRPr="00000000">
        <w:rPr>
          <w:rtl w:val="0"/>
        </w:rPr>
      </w:r>
    </w:p>
    <w:p w:rsidR="00000000" w:rsidDel="00000000" w:rsidP="00000000" w:rsidRDefault="00000000" w:rsidRPr="00000000" w14:paraId="00000004">
      <w:pPr>
        <w:spacing w:after="200" w:line="360" w:lineRule="auto"/>
        <w:ind w:right="20"/>
        <w:jc w:val="both"/>
        <w:rPr>
          <w:rFonts w:ascii="Times New Roman" w:cs="Times New Roman" w:eastAsia="Times New Roman" w:hAnsi="Times New Roman"/>
          <w:b w:val="1"/>
          <w:sz w:val="60"/>
          <w:szCs w:val="6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-90487</wp:posOffset>
                </wp:positionH>
                <wp:positionV relativeFrom="paragraph">
                  <wp:posOffset>409575</wp:posOffset>
                </wp:positionV>
                <wp:extent cx="6124575" cy="1564543"/>
                <wp:effectExtent b="0" l="0" r="0" t="0"/>
                <wp:wrapNone/>
                <wp:docPr id="1" name=""/>
                <a:graphic>
                  <a:graphicData uri="http://schemas.microsoft.com/office/word/2010/wordprocessingShape">
                    <wps:wsp>
                      <wps:cNvSpPr/>
                      <wps:cNvPr id="2" name="Shape 2"/>
                      <wps:spPr>
                        <a:xfrm>
                          <a:off x="2298000" y="2856075"/>
                          <a:ext cx="6096000" cy="1847850"/>
                        </a:xfrm>
                        <a:custGeom>
                          <a:rect b="b" l="l" r="r" t="t"/>
                          <a:pathLst>
                            <a:path extrusionOk="0" h="2244090" w="6269355">
                              <a:moveTo>
                                <a:pt x="0" y="374015"/>
                              </a:moveTo>
                              <a:cubicBezTo>
                                <a:pt x="0" y="167513"/>
                                <a:pt x="167462" y="0"/>
                                <a:pt x="374028" y="0"/>
                              </a:cubicBezTo>
                              <a:lnTo>
                                <a:pt x="5895340" y="0"/>
                              </a:lnTo>
                              <a:cubicBezTo>
                                <a:pt x="6101842" y="0"/>
                                <a:pt x="6269355" y="167513"/>
                                <a:pt x="6269355" y="374015"/>
                              </a:cubicBezTo>
                              <a:lnTo>
                                <a:pt x="6269355" y="1870075"/>
                              </a:lnTo>
                              <a:cubicBezTo>
                                <a:pt x="6269355" y="2076704"/>
                                <a:pt x="6101842" y="2244090"/>
                                <a:pt x="5895340" y="2244090"/>
                              </a:cubicBezTo>
                              <a:lnTo>
                                <a:pt x="374028" y="2244090"/>
                              </a:lnTo>
                              <a:cubicBezTo>
                                <a:pt x="167462" y="2244090"/>
                                <a:pt x="0" y="2076704"/>
                                <a:pt x="0" y="1870075"/>
                              </a:cubicBezTo>
                              <a:close/>
                            </a:path>
                          </a:pathLst>
                        </a:custGeom>
                        <a:noFill/>
                        <a:ln cap="flat" cmpd="sng" w="12700">
                          <a:solidFill>
                            <a:srgbClr val="4472C4"/>
                          </a:solidFill>
                          <a:prstDash val="solid"/>
                          <a:miter lim="127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-90487</wp:posOffset>
                </wp:positionH>
                <wp:positionV relativeFrom="paragraph">
                  <wp:posOffset>409575</wp:posOffset>
                </wp:positionV>
                <wp:extent cx="6124575" cy="1564543"/>
                <wp:effectExtent b="0" l="0" r="0" t="0"/>
                <wp:wrapNone/>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124575" cy="1564543"/>
                        </a:xfrm>
                        <a:prstGeom prst="rect"/>
                        <a:ln/>
                      </pic:spPr>
                    </pic:pic>
                  </a:graphicData>
                </a:graphic>
              </wp:anchor>
            </w:drawing>
          </mc:Fallback>
        </mc:AlternateContent>
      </w:r>
    </w:p>
    <w:p w:rsidR="00000000" w:rsidDel="00000000" w:rsidP="00000000" w:rsidRDefault="00000000" w:rsidRPr="00000000" w14:paraId="00000005">
      <w:pPr>
        <w:pStyle w:val="Heading1"/>
        <w:keepNext w:val="0"/>
        <w:keepLines w:val="0"/>
        <w:spacing w:before="480" w:line="357" w:lineRule="auto"/>
        <w:ind w:right="20"/>
        <w:jc w:val="center"/>
        <w:rPr>
          <w:rFonts w:ascii="Times New Roman" w:cs="Times New Roman" w:eastAsia="Times New Roman" w:hAnsi="Times New Roman"/>
          <w:b w:val="1"/>
          <w:color w:val="002060"/>
          <w:sz w:val="46"/>
          <w:szCs w:val="46"/>
        </w:rPr>
      </w:pPr>
      <w:bookmarkStart w:colFirst="0" w:colLast="0" w:name="_nci8qagxup3z" w:id="0"/>
      <w:bookmarkEnd w:id="0"/>
      <w:r w:rsidDel="00000000" w:rsidR="00000000" w:rsidRPr="00000000">
        <w:rPr>
          <w:rFonts w:ascii="Times New Roman" w:cs="Times New Roman" w:eastAsia="Times New Roman" w:hAnsi="Times New Roman"/>
          <w:b w:val="1"/>
          <w:color w:val="002060"/>
          <w:sz w:val="46"/>
          <w:szCs w:val="46"/>
          <w:rtl w:val="0"/>
        </w:rPr>
        <w:t xml:space="preserve">JobNow - Plateforme de recrutement en ligne</w:t>
      </w:r>
    </w:p>
    <w:p w:rsidR="00000000" w:rsidDel="00000000" w:rsidP="00000000" w:rsidRDefault="00000000" w:rsidRPr="00000000" w14:paraId="00000006">
      <w:pPr>
        <w:spacing w:line="357" w:lineRule="auto"/>
        <w:ind w:right="20"/>
        <w:jc w:val="center"/>
        <w:rPr>
          <w:rFonts w:ascii="Times New Roman" w:cs="Times New Roman" w:eastAsia="Times New Roman" w:hAnsi="Times New Roman"/>
          <w:color w:val="002060"/>
          <w:sz w:val="42"/>
          <w:szCs w:val="42"/>
        </w:rPr>
      </w:pPr>
      <w:r w:rsidDel="00000000" w:rsidR="00000000" w:rsidRPr="00000000">
        <w:rPr>
          <w:rtl w:val="0"/>
        </w:rPr>
      </w:r>
    </w:p>
    <w:p w:rsidR="00000000" w:rsidDel="00000000" w:rsidP="00000000" w:rsidRDefault="00000000" w:rsidRPr="00000000" w14:paraId="00000007">
      <w:pPr>
        <w:spacing w:line="357" w:lineRule="auto"/>
        <w:ind w:right="20"/>
        <w:rPr>
          <w:rFonts w:ascii="Times New Roman" w:cs="Times New Roman" w:eastAsia="Times New Roman" w:hAnsi="Times New Roman"/>
          <w:color w:val="002060"/>
          <w:sz w:val="42"/>
          <w:szCs w:val="42"/>
        </w:rPr>
      </w:pPr>
      <w:r w:rsidDel="00000000" w:rsidR="00000000" w:rsidRPr="00000000">
        <w:rPr>
          <w:rtl w:val="0"/>
        </w:rPr>
      </w:r>
    </w:p>
    <w:p w:rsidR="00000000" w:rsidDel="00000000" w:rsidP="00000000" w:rsidRDefault="00000000" w:rsidRPr="00000000" w14:paraId="00000008">
      <w:pPr>
        <w:spacing w:line="357" w:lineRule="auto"/>
        <w:ind w:right="20"/>
        <w:rPr>
          <w:rFonts w:ascii="Times New Roman" w:cs="Times New Roman" w:eastAsia="Times New Roman" w:hAnsi="Times New Roman"/>
          <w:color w:val="002060"/>
          <w:sz w:val="42"/>
          <w:szCs w:val="42"/>
        </w:rPr>
      </w:pPr>
      <w:r w:rsidDel="00000000" w:rsidR="00000000" w:rsidRPr="00000000">
        <w:rPr>
          <w:rtl w:val="0"/>
        </w:rPr>
      </w:r>
    </w:p>
    <w:p w:rsidR="00000000" w:rsidDel="00000000" w:rsidP="00000000" w:rsidRDefault="00000000" w:rsidRPr="00000000" w14:paraId="00000009">
      <w:pPr>
        <w:spacing w:after="202" w:line="360" w:lineRule="auto"/>
        <w:ind w:right="20"/>
        <w:jc w:val="center"/>
        <w:rPr>
          <w:rFonts w:ascii="High Tower Text" w:cs="High Tower Text" w:eastAsia="High Tower Text" w:hAnsi="High Tower Text"/>
          <w:sz w:val="24"/>
          <w:szCs w:val="24"/>
        </w:rPr>
      </w:pPr>
      <w:r w:rsidDel="00000000" w:rsidR="00000000" w:rsidRPr="00000000">
        <w:rPr>
          <w:rFonts w:ascii="High Tower Text" w:cs="High Tower Text" w:eastAsia="High Tower Text" w:hAnsi="High Tower Text"/>
          <w:color w:val="16355d"/>
          <w:sz w:val="28"/>
          <w:szCs w:val="28"/>
          <w:rtl w:val="0"/>
        </w:rPr>
        <w:t xml:space="preserve">Réalisé par :   </w:t>
        <w:tab/>
        <w:tab/>
        <w:tab/>
        <w:tab/>
        <w:tab/>
        <w:tab/>
        <w:tab/>
        <w:t xml:space="preserve">Encadré par :</w:t>
      </w:r>
      <w:r w:rsidDel="00000000" w:rsidR="00000000" w:rsidRPr="00000000">
        <w:rPr>
          <w:rFonts w:ascii="High Tower Text" w:cs="High Tower Text" w:eastAsia="High Tower Text" w:hAnsi="High Tower Text"/>
          <w:sz w:val="24"/>
          <w:szCs w:val="24"/>
          <w:rtl w:val="0"/>
        </w:rPr>
        <w:t xml:space="preserve"> </w:t>
      </w:r>
    </w:p>
    <w:p w:rsidR="00000000" w:rsidDel="00000000" w:rsidP="00000000" w:rsidRDefault="00000000" w:rsidRPr="00000000" w14:paraId="0000000A">
      <w:pPr>
        <w:spacing w:after="202" w:line="360" w:lineRule="auto"/>
        <w:ind w:right="20"/>
        <w:jc w:val="right"/>
        <w:rPr>
          <w:rFonts w:ascii="High Tower Text" w:cs="High Tower Text" w:eastAsia="High Tower Text" w:hAnsi="High Tower Text"/>
          <w:sz w:val="24"/>
          <w:szCs w:val="24"/>
        </w:rPr>
      </w:pPr>
      <w:r w:rsidDel="00000000" w:rsidR="00000000" w:rsidRPr="00000000">
        <w:rPr>
          <w:rFonts w:ascii="High Tower Text" w:cs="High Tower Text" w:eastAsia="High Tower Text" w:hAnsi="High Tower Text"/>
          <w:sz w:val="24"/>
          <w:szCs w:val="24"/>
          <w:rtl w:val="0"/>
        </w:rPr>
        <w:t xml:space="preserve">Azeddine Harchaoui</w:t>
        <w:tab/>
        <w:tab/>
        <w:t xml:space="preserve">                                           M. Abdeladim ABID</w:t>
        <w:tab/>
        <w:tab/>
        <w:tab/>
        <w:t xml:space="preserve">    </w:t>
      </w:r>
    </w:p>
    <w:p w:rsidR="00000000" w:rsidDel="00000000" w:rsidP="00000000" w:rsidRDefault="00000000" w:rsidRPr="00000000" w14:paraId="0000000B">
      <w:pPr>
        <w:spacing w:after="202" w:line="360" w:lineRule="auto"/>
        <w:ind w:right="20"/>
        <w:jc w:val="center"/>
        <w:rPr>
          <w:rFonts w:ascii="Times New Roman" w:cs="Times New Roman" w:eastAsia="Times New Roman" w:hAnsi="Times New Roman"/>
          <w:b w:val="1"/>
          <w:sz w:val="24"/>
          <w:szCs w:val="24"/>
        </w:rPr>
      </w:pPr>
      <w:r w:rsidDel="00000000" w:rsidR="00000000" w:rsidRPr="00000000">
        <w:rPr>
          <w:rFonts w:ascii="High Tower Text" w:cs="High Tower Text" w:eastAsia="High Tower Text" w:hAnsi="High Tower Text"/>
          <w:sz w:val="24"/>
          <w:szCs w:val="24"/>
          <w:rtl w:val="0"/>
        </w:rPr>
        <w:t xml:space="preserve">                                                                                                </w:t>
        <w:tab/>
      </w:r>
      <w:r w:rsidDel="00000000" w:rsidR="00000000" w:rsidRPr="00000000">
        <w:rPr>
          <w:rtl w:val="0"/>
        </w:rPr>
      </w:r>
    </w:p>
    <w:p w:rsidR="00000000" w:rsidDel="00000000" w:rsidP="00000000" w:rsidRDefault="00000000" w:rsidRPr="00000000" w14:paraId="0000000C">
      <w:pPr>
        <w:spacing w:line="377" w:lineRule="auto"/>
        <w:ind w:left="-900" w:right="-694" w:firstLine="0"/>
        <w:jc w:val="center"/>
        <w:rPr>
          <w:rFonts w:ascii="Times New Roman" w:cs="Times New Roman" w:eastAsia="Times New Roman" w:hAnsi="Times New Roman"/>
          <w:b w:val="1"/>
          <w:sz w:val="24"/>
          <w:szCs w:val="24"/>
        </w:rPr>
      </w:pPr>
      <w:r w:rsidDel="00000000" w:rsidR="00000000" w:rsidRPr="00000000">
        <w:rPr>
          <w:rFonts w:ascii="Nunito" w:cs="Nunito" w:eastAsia="Nunito" w:hAnsi="Nunito"/>
          <w:b w:val="1"/>
          <w:sz w:val="24"/>
          <w:szCs w:val="24"/>
          <w:rtl w:val="0"/>
        </w:rPr>
        <w:t xml:space="preserve">YouCode</w:t>
      </w:r>
      <w:r w:rsidDel="00000000" w:rsidR="00000000" w:rsidRPr="00000000">
        <w:rPr>
          <w:rtl w:val="0"/>
        </w:rPr>
      </w:r>
    </w:p>
    <w:p w:rsidR="00000000" w:rsidDel="00000000" w:rsidP="00000000" w:rsidRDefault="00000000" w:rsidRPr="00000000" w14:paraId="0000000D">
      <w:pPr>
        <w:spacing w:after="134" w:line="360" w:lineRule="auto"/>
        <w:ind w:right="8"/>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2060"/>
          <w:sz w:val="24"/>
          <w:szCs w:val="24"/>
          <w:rtl w:val="0"/>
        </w:rPr>
        <w:t xml:space="preserve">Promotion</w:t>
      </w:r>
      <w:r w:rsidDel="00000000" w:rsidR="00000000" w:rsidRPr="00000000">
        <w:rPr>
          <w:rFonts w:ascii="Times New Roman" w:cs="Times New Roman" w:eastAsia="Times New Roman" w:hAnsi="Times New Roman"/>
          <w:b w:val="1"/>
          <w:color w:val="002060"/>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2024-2025</w:t>
      </w:r>
    </w:p>
    <w:p w:rsidR="00000000" w:rsidDel="00000000" w:rsidP="00000000" w:rsidRDefault="00000000" w:rsidRPr="00000000" w14:paraId="0000000E">
      <w:pPr>
        <w:pStyle w:val="Heading1"/>
        <w:spacing w:after="0" w:before="480" w:line="360" w:lineRule="auto"/>
        <w:ind w:right="20"/>
        <w:jc w:val="center"/>
        <w:rPr>
          <w:rFonts w:ascii="Corsiva" w:cs="Corsiva" w:eastAsia="Corsiva" w:hAnsi="Corsiva"/>
          <w:color w:val="002060"/>
          <w:sz w:val="72"/>
          <w:szCs w:val="72"/>
        </w:rPr>
      </w:pPr>
      <w:bookmarkStart w:colFirst="0" w:colLast="0" w:name="_gjdgxs" w:id="1"/>
      <w:bookmarkEnd w:id="1"/>
      <w:r w:rsidDel="00000000" w:rsidR="00000000" w:rsidRPr="00000000">
        <w:rPr>
          <w:rtl w:val="0"/>
        </w:rPr>
      </w:r>
    </w:p>
    <w:p w:rsidR="00000000" w:rsidDel="00000000" w:rsidP="00000000" w:rsidRDefault="00000000" w:rsidRPr="00000000" w14:paraId="0000000F">
      <w:pPr>
        <w:pStyle w:val="Heading1"/>
        <w:spacing w:after="0" w:before="480" w:line="360" w:lineRule="auto"/>
        <w:ind w:right="20"/>
        <w:jc w:val="center"/>
        <w:rPr>
          <w:rFonts w:ascii="Corsiva" w:cs="Corsiva" w:eastAsia="Corsiva" w:hAnsi="Corsiva"/>
          <w:color w:val="002060"/>
          <w:sz w:val="72"/>
          <w:szCs w:val="72"/>
        </w:rPr>
      </w:pPr>
      <w:bookmarkStart w:colFirst="0" w:colLast="0" w:name="_pparf8y7avd1" w:id="2"/>
      <w:bookmarkEnd w:id="2"/>
      <w:r w:rsidDel="00000000" w:rsidR="00000000" w:rsidRPr="00000000">
        <w:rPr>
          <w:rFonts w:ascii="Corsiva" w:cs="Corsiva" w:eastAsia="Corsiva" w:hAnsi="Corsiva"/>
          <w:color w:val="002060"/>
          <w:sz w:val="72"/>
          <w:szCs w:val="72"/>
          <w:rtl w:val="0"/>
        </w:rPr>
        <w:t xml:space="preserve">Remerciements :</w:t>
      </w:r>
    </w:p>
    <w:p w:rsidR="00000000" w:rsidDel="00000000" w:rsidP="00000000" w:rsidRDefault="00000000" w:rsidRPr="00000000" w14:paraId="00000010">
      <w:pPr>
        <w:spacing w:after="240" w:before="240" w:line="360" w:lineRule="auto"/>
        <w:jc w:val="both"/>
        <w:rPr>
          <w:rFonts w:ascii="High Tower Text" w:cs="High Tower Text" w:eastAsia="High Tower Text" w:hAnsi="High Tower Text"/>
          <w:i w:val="1"/>
          <w:sz w:val="36"/>
          <w:szCs w:val="36"/>
        </w:rPr>
      </w:pPr>
      <w:r w:rsidDel="00000000" w:rsidR="00000000" w:rsidRPr="00000000">
        <w:rPr>
          <w:rFonts w:ascii="High Tower Text" w:cs="High Tower Text" w:eastAsia="High Tower Text" w:hAnsi="High Tower Text"/>
          <w:i w:val="1"/>
          <w:sz w:val="36"/>
          <w:szCs w:val="36"/>
          <w:rtl w:val="0"/>
        </w:rPr>
        <w:t xml:space="preserve">Je tiens à remercier mon formateur, Mr. Abdeladim Abid, pour son encadrement et ses conseils précieux tout au long de ce projet. </w:t>
      </w:r>
    </w:p>
    <w:p w:rsidR="00000000" w:rsidDel="00000000" w:rsidP="00000000" w:rsidRDefault="00000000" w:rsidRPr="00000000" w14:paraId="00000011">
      <w:pPr>
        <w:spacing w:after="240" w:before="240" w:line="360" w:lineRule="auto"/>
        <w:jc w:val="both"/>
        <w:rPr>
          <w:rFonts w:ascii="High Tower Text" w:cs="High Tower Text" w:eastAsia="High Tower Text" w:hAnsi="High Tower Text"/>
          <w:i w:val="1"/>
          <w:sz w:val="36"/>
          <w:szCs w:val="36"/>
        </w:rPr>
      </w:pPr>
      <w:r w:rsidDel="00000000" w:rsidR="00000000" w:rsidRPr="00000000">
        <w:rPr>
          <w:rFonts w:ascii="High Tower Text" w:cs="High Tower Text" w:eastAsia="High Tower Text" w:hAnsi="High Tower Text"/>
          <w:i w:val="1"/>
          <w:sz w:val="36"/>
          <w:szCs w:val="36"/>
          <w:rtl w:val="0"/>
        </w:rPr>
        <w:t xml:space="preserve">Je remercie également mes collègues et amis qui m’ont apporté leur soutien et leurs idées. </w:t>
      </w:r>
    </w:p>
    <w:p w:rsidR="00000000" w:rsidDel="00000000" w:rsidP="00000000" w:rsidRDefault="00000000" w:rsidRPr="00000000" w14:paraId="00000012">
      <w:pPr>
        <w:spacing w:after="240" w:before="240" w:line="360" w:lineRule="auto"/>
        <w:jc w:val="both"/>
        <w:rPr>
          <w:rFonts w:ascii="High Tower Text" w:cs="High Tower Text" w:eastAsia="High Tower Text" w:hAnsi="High Tower Text"/>
          <w:i w:val="1"/>
          <w:sz w:val="36"/>
          <w:szCs w:val="36"/>
        </w:rPr>
      </w:pPr>
      <w:r w:rsidDel="00000000" w:rsidR="00000000" w:rsidRPr="00000000">
        <w:rPr>
          <w:rFonts w:ascii="High Tower Text" w:cs="High Tower Text" w:eastAsia="High Tower Text" w:hAnsi="High Tower Text"/>
          <w:i w:val="1"/>
          <w:sz w:val="36"/>
          <w:szCs w:val="36"/>
          <w:rtl w:val="0"/>
        </w:rPr>
        <w:t xml:space="preserve">Enfin, je remercie l’équipe de YouCode pour l’opportunité qui m’a été offerte.</w:t>
      </w:r>
    </w:p>
    <w:p w:rsidR="00000000" w:rsidDel="00000000" w:rsidP="00000000" w:rsidRDefault="00000000" w:rsidRPr="00000000" w14:paraId="00000013">
      <w:pPr>
        <w:spacing w:after="200" w:line="360" w:lineRule="auto"/>
        <w:ind w:right="20"/>
        <w:jc w:val="both"/>
        <w:rPr>
          <w:rFonts w:ascii="High Tower Text" w:cs="High Tower Text" w:eastAsia="High Tower Text" w:hAnsi="High Tower Text"/>
          <w:i w:val="1"/>
          <w:sz w:val="36"/>
          <w:szCs w:val="36"/>
        </w:rPr>
      </w:pPr>
      <w:r w:rsidDel="00000000" w:rsidR="00000000" w:rsidRPr="00000000">
        <w:rPr>
          <w:rtl w:val="0"/>
        </w:rPr>
      </w:r>
    </w:p>
    <w:p w:rsidR="00000000" w:rsidDel="00000000" w:rsidP="00000000" w:rsidRDefault="00000000" w:rsidRPr="00000000" w14:paraId="00000014">
      <w:pPr>
        <w:spacing w:after="200" w:line="360" w:lineRule="auto"/>
        <w:ind w:right="20" w:firstLine="708"/>
        <w:jc w:val="both"/>
        <w:rPr>
          <w:rFonts w:ascii="High Tower Text" w:cs="High Tower Text" w:eastAsia="High Tower Text" w:hAnsi="High Tower Text"/>
          <w:i w:val="1"/>
          <w:sz w:val="36"/>
          <w:szCs w:val="36"/>
        </w:rPr>
      </w:pPr>
      <w:r w:rsidDel="00000000" w:rsidR="00000000" w:rsidRPr="00000000">
        <w:rPr>
          <w:rtl w:val="0"/>
        </w:rPr>
      </w:r>
    </w:p>
    <w:p w:rsidR="00000000" w:rsidDel="00000000" w:rsidP="00000000" w:rsidRDefault="00000000" w:rsidRPr="00000000" w14:paraId="00000015">
      <w:pPr>
        <w:spacing w:after="200" w:line="360" w:lineRule="auto"/>
        <w:ind w:right="20" w:firstLine="708"/>
        <w:jc w:val="both"/>
        <w:rPr>
          <w:rFonts w:ascii="High Tower Text" w:cs="High Tower Text" w:eastAsia="High Tower Text" w:hAnsi="High Tower Text"/>
          <w:i w:val="1"/>
          <w:sz w:val="36"/>
          <w:szCs w:val="36"/>
        </w:rPr>
      </w:pPr>
      <w:r w:rsidDel="00000000" w:rsidR="00000000" w:rsidRPr="00000000">
        <w:rPr>
          <w:rtl w:val="0"/>
        </w:rPr>
      </w:r>
    </w:p>
    <w:p w:rsidR="00000000" w:rsidDel="00000000" w:rsidP="00000000" w:rsidRDefault="00000000" w:rsidRPr="00000000" w14:paraId="00000016">
      <w:pPr>
        <w:spacing w:after="200" w:line="360" w:lineRule="auto"/>
        <w:ind w:right="20" w:firstLine="708"/>
        <w:jc w:val="both"/>
        <w:rPr>
          <w:rFonts w:ascii="High Tower Text" w:cs="High Tower Text" w:eastAsia="High Tower Text" w:hAnsi="High Tower Text"/>
          <w:i w:val="1"/>
          <w:sz w:val="36"/>
          <w:szCs w:val="36"/>
        </w:rPr>
      </w:pPr>
      <w:r w:rsidDel="00000000" w:rsidR="00000000" w:rsidRPr="00000000">
        <w:rPr>
          <w:rtl w:val="0"/>
        </w:rPr>
      </w:r>
    </w:p>
    <w:p w:rsidR="00000000" w:rsidDel="00000000" w:rsidP="00000000" w:rsidRDefault="00000000" w:rsidRPr="00000000" w14:paraId="00000017">
      <w:pPr>
        <w:spacing w:after="200" w:line="360" w:lineRule="auto"/>
        <w:ind w:right="20" w:firstLine="708"/>
        <w:jc w:val="both"/>
        <w:rPr>
          <w:rFonts w:ascii="High Tower Text" w:cs="High Tower Text" w:eastAsia="High Tower Text" w:hAnsi="High Tower Text"/>
          <w:i w:val="1"/>
          <w:sz w:val="36"/>
          <w:szCs w:val="36"/>
        </w:rPr>
      </w:pPr>
      <w:r w:rsidDel="00000000" w:rsidR="00000000" w:rsidRPr="00000000">
        <w:rPr>
          <w:rtl w:val="0"/>
        </w:rPr>
      </w:r>
    </w:p>
    <w:p w:rsidR="00000000" w:rsidDel="00000000" w:rsidP="00000000" w:rsidRDefault="00000000" w:rsidRPr="00000000" w14:paraId="00000018">
      <w:pPr>
        <w:spacing w:after="200" w:line="360" w:lineRule="auto"/>
        <w:ind w:right="20"/>
        <w:jc w:val="both"/>
        <w:rPr>
          <w:rFonts w:ascii="High Tower Text" w:cs="High Tower Text" w:eastAsia="High Tower Text" w:hAnsi="High Tower Text"/>
          <w:i w:val="1"/>
          <w:sz w:val="36"/>
          <w:szCs w:val="36"/>
        </w:rPr>
      </w:pPr>
      <w:r w:rsidDel="00000000" w:rsidR="00000000" w:rsidRPr="00000000">
        <w:rPr>
          <w:rtl w:val="0"/>
        </w:rPr>
      </w:r>
    </w:p>
    <w:p w:rsidR="00000000" w:rsidDel="00000000" w:rsidP="00000000" w:rsidRDefault="00000000" w:rsidRPr="00000000" w14:paraId="00000019">
      <w:pPr>
        <w:pStyle w:val="Heading1"/>
        <w:spacing w:after="0" w:before="480" w:line="360" w:lineRule="auto"/>
        <w:ind w:left="-360" w:right="20" w:firstLine="0"/>
        <w:jc w:val="center"/>
        <w:rPr>
          <w:rFonts w:ascii="Nunito" w:cs="Nunito" w:eastAsia="Nunito" w:hAnsi="Nunito"/>
          <w:b w:val="1"/>
          <w:sz w:val="72"/>
          <w:szCs w:val="72"/>
        </w:rPr>
      </w:pPr>
      <w:bookmarkStart w:colFirst="0" w:colLast="0" w:name="_30j0zll" w:id="3"/>
      <w:bookmarkEnd w:id="3"/>
      <w:r w:rsidDel="00000000" w:rsidR="00000000" w:rsidRPr="00000000">
        <w:rPr>
          <w:rFonts w:ascii="Nunito" w:cs="Nunito" w:eastAsia="Nunito" w:hAnsi="Nunito"/>
          <w:color w:val="002060"/>
          <w:sz w:val="72"/>
          <w:szCs w:val="72"/>
          <w:rtl w:val="0"/>
        </w:rPr>
        <w:t xml:space="preserve">Résumé</w:t>
      </w:r>
      <w:r w:rsidDel="00000000" w:rsidR="00000000" w:rsidRPr="00000000">
        <w:rPr>
          <w:rFonts w:ascii="Nunito" w:cs="Nunito" w:eastAsia="Nunito" w:hAnsi="Nunito"/>
          <w:b w:val="1"/>
          <w:sz w:val="72"/>
          <w:szCs w:val="72"/>
          <w:rtl w:val="0"/>
        </w:rPr>
        <w:t xml:space="preserve"> </w:t>
      </w:r>
      <w:r w:rsidDel="00000000" w:rsidR="00000000" w:rsidRPr="00000000">
        <w:rPr>
          <w:rFonts w:ascii="Nunito" w:cs="Nunito" w:eastAsia="Nunito" w:hAnsi="Nunito"/>
          <w:b w:val="1"/>
          <w:color w:val="1f3864"/>
          <w:sz w:val="72"/>
          <w:szCs w:val="72"/>
          <w:rtl w:val="0"/>
        </w:rPr>
        <w:t xml:space="preserve">:</w:t>
      </w:r>
      <w:r w:rsidDel="00000000" w:rsidR="00000000" w:rsidRPr="00000000">
        <w:rPr>
          <w:rtl w:val="0"/>
        </w:rPr>
      </w:r>
    </w:p>
    <w:p w:rsidR="00000000" w:rsidDel="00000000" w:rsidP="00000000" w:rsidRDefault="00000000" w:rsidRPr="00000000" w14:paraId="0000001A">
      <w:pPr>
        <w:spacing w:after="240" w:before="240" w:line="360" w:lineRule="auto"/>
        <w:ind w:left="36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Ce rapport présente le projet de fin de formation intitulé JobNow, une plateforme web de recrutement en ligne. Développée avec le framework Laravel, cette application permet aux entreprises de publier des offres d’emploi et aux candidats de postuler à ces offres. Le projet a été réalisé en suivant une méthodologie agile, avec une attention particulière à la qualité du code et à l’expérience utilisateur. Les principales technologies utilisées incluent PHP, PostgreSQL, et JavaScript. Ce projet reflète les compétences acquises pendant la formation en développement web, notamment en programmation orientée objet, en gestion de bases de données, et en conception d’interfaces utilisateur.</w:t>
      </w:r>
    </w:p>
    <w:p w:rsidR="00000000" w:rsidDel="00000000" w:rsidP="00000000" w:rsidRDefault="00000000" w:rsidRPr="00000000" w14:paraId="0000001B">
      <w:pPr>
        <w:pStyle w:val="Heading1"/>
        <w:spacing w:after="0" w:before="480" w:line="360" w:lineRule="auto"/>
        <w:ind w:right="20"/>
        <w:jc w:val="left"/>
        <w:rPr>
          <w:rFonts w:ascii="Nunito" w:cs="Nunito" w:eastAsia="Nunito" w:hAnsi="Nunito"/>
          <w:color w:val="002060"/>
          <w:sz w:val="72"/>
          <w:szCs w:val="72"/>
        </w:rPr>
      </w:pPr>
      <w:bookmarkStart w:colFirst="0" w:colLast="0" w:name="_ovd9s9eg4067" w:id="4"/>
      <w:bookmarkEnd w:id="4"/>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after="0" w:before="480" w:line="360" w:lineRule="auto"/>
        <w:ind w:right="20"/>
        <w:jc w:val="left"/>
        <w:rPr>
          <w:rFonts w:ascii="Nunito" w:cs="Nunito" w:eastAsia="Nunito" w:hAnsi="Nunito"/>
          <w:color w:val="002060"/>
          <w:sz w:val="72"/>
          <w:szCs w:val="72"/>
        </w:rPr>
      </w:pPr>
      <w:bookmarkStart w:colFirst="0" w:colLast="0" w:name="_1fob9te" w:id="5"/>
      <w:bookmarkEnd w:id="5"/>
      <w:r w:rsidDel="00000000" w:rsidR="00000000" w:rsidRPr="00000000">
        <w:rPr>
          <w:rFonts w:ascii="Nunito" w:cs="Nunito" w:eastAsia="Nunito" w:hAnsi="Nunito"/>
          <w:color w:val="002060"/>
          <w:sz w:val="72"/>
          <w:szCs w:val="72"/>
          <w:rtl w:val="0"/>
        </w:rPr>
        <w:t xml:space="preserve">Sommaire : </w:t>
      </w:r>
    </w:p>
    <w:p w:rsidR="00000000" w:rsidDel="00000000" w:rsidP="00000000" w:rsidRDefault="00000000" w:rsidRPr="00000000" w14:paraId="0000001F">
      <w:pPr>
        <w:keepNext w:val="1"/>
        <w:keepLines w:val="1"/>
        <w:spacing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tabs>
              <w:tab w:val="right" w:leader="none" w:pos="9025.511811023624"/>
            </w:tabs>
            <w:spacing w:after="200" w:before="80" w:line="240" w:lineRule="auto"/>
            <w:ind w:right="20"/>
            <w:jc w:val="both"/>
            <w:rPr>
              <w:rFonts w:ascii="Nunito" w:cs="Nunito" w:eastAsia="Nunito" w:hAnsi="Nunito"/>
              <w:sz w:val="24"/>
              <w:szCs w:val="24"/>
            </w:rPr>
          </w:pPr>
          <w:r w:rsidDel="00000000" w:rsidR="00000000" w:rsidRPr="00000000">
            <w:fldChar w:fldCharType="begin"/>
            <w:instrText xml:space="preserve"> TOC \h \u \z \t "Heading 1,1,Heading 2,2,Heading 3,3,Heading 4,4,Heading 5,5,Heading 6,6,"</w:instrText>
            <w:fldChar w:fldCharType="separate"/>
          </w:r>
          <w:hyperlink w:anchor="_pparf8y7avd1">
            <w:r w:rsidDel="00000000" w:rsidR="00000000" w:rsidRPr="00000000">
              <w:rPr>
                <w:rFonts w:ascii="Nunito" w:cs="Nunito" w:eastAsia="Nunito" w:hAnsi="Nunito"/>
                <w:b w:val="1"/>
                <w:sz w:val="24"/>
                <w:szCs w:val="24"/>
                <w:rtl w:val="0"/>
              </w:rPr>
              <w:t xml:space="preserve">Remerciements :</w:t>
            </w:r>
          </w:hyperlink>
          <w:r w:rsidDel="00000000" w:rsidR="00000000" w:rsidRPr="00000000">
            <w:rPr>
              <w:rFonts w:ascii="Nunito" w:cs="Nunito" w:eastAsia="Nunito" w:hAnsi="Nunito"/>
              <w:b w:val="1"/>
              <w:sz w:val="24"/>
              <w:szCs w:val="24"/>
              <w:rtl w:val="0"/>
            </w:rPr>
            <w:tab/>
          </w:r>
          <w:r w:rsidDel="00000000" w:rsidR="00000000" w:rsidRPr="00000000">
            <w:fldChar w:fldCharType="begin"/>
            <w:instrText xml:space="preserve"> PAGEREF _pparf8y7avd1 \h </w:instrText>
            <w:fldChar w:fldCharType="separate"/>
          </w:r>
          <w:r w:rsidDel="00000000" w:rsidR="00000000" w:rsidRPr="00000000">
            <w:rPr>
              <w:rFonts w:ascii="Nunito" w:cs="Nunito" w:eastAsia="Nunito" w:hAnsi="Nunito"/>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after="200" w:before="200" w:line="240" w:lineRule="auto"/>
            <w:ind w:right="20"/>
            <w:jc w:val="both"/>
            <w:rPr>
              <w:rFonts w:ascii="Calibri" w:cs="Calibri" w:eastAsia="Calibri" w:hAnsi="Calibri"/>
            </w:rPr>
          </w:pPr>
          <w:hyperlink w:anchor="_30j0zll">
            <w:r w:rsidDel="00000000" w:rsidR="00000000" w:rsidRPr="00000000">
              <w:rPr>
                <w:rFonts w:ascii="Calibri" w:cs="Calibri" w:eastAsia="Calibri" w:hAnsi="Calibri"/>
                <w:rtl w:val="0"/>
              </w:rPr>
              <w:t xml:space="preserve">Résumé :</w:t>
            </w:r>
          </w:hyperlink>
          <w:r w:rsidDel="00000000" w:rsidR="00000000" w:rsidRPr="00000000">
            <w:rPr>
              <w:rFonts w:ascii="Calibri" w:cs="Calibri" w:eastAsia="Calibri" w:hAnsi="Calibri"/>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after="200" w:before="200" w:line="240" w:lineRule="auto"/>
            <w:ind w:right="20"/>
            <w:jc w:val="both"/>
            <w:rPr>
              <w:rFonts w:ascii="Calibri" w:cs="Calibri" w:eastAsia="Calibri" w:hAnsi="Calibri"/>
            </w:rPr>
          </w:pPr>
          <w:hyperlink w:anchor="_1fob9te">
            <w:r w:rsidDel="00000000" w:rsidR="00000000" w:rsidRPr="00000000">
              <w:rPr>
                <w:rFonts w:ascii="Calibri" w:cs="Calibri" w:eastAsia="Calibri" w:hAnsi="Calibri"/>
                <w:rtl w:val="0"/>
              </w:rPr>
              <w:t xml:space="preserve">Sommaire :</w:t>
            </w:r>
          </w:hyperlink>
          <w:r w:rsidDel="00000000" w:rsidR="00000000" w:rsidRPr="00000000">
            <w:rPr>
              <w:rFonts w:ascii="Calibri" w:cs="Calibri" w:eastAsia="Calibri" w:hAnsi="Calibri"/>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after="200" w:before="200" w:line="240" w:lineRule="auto"/>
            <w:ind w:right="20"/>
            <w:jc w:val="both"/>
            <w:rPr>
              <w:rFonts w:ascii="Nunito" w:cs="Nunito" w:eastAsia="Nunito" w:hAnsi="Nunito"/>
              <w:sz w:val="24"/>
              <w:szCs w:val="24"/>
            </w:rPr>
          </w:pPr>
          <w:hyperlink w:anchor="_y4j6cewyr39x">
            <w:r w:rsidDel="00000000" w:rsidR="00000000" w:rsidRPr="00000000">
              <w:rPr>
                <w:rFonts w:ascii="Nunito" w:cs="Nunito" w:eastAsia="Nunito" w:hAnsi="Nunito"/>
                <w:b w:val="1"/>
                <w:sz w:val="24"/>
                <w:szCs w:val="24"/>
                <w:rtl w:val="0"/>
              </w:rPr>
              <w:t xml:space="preserve">Introduction General</w:t>
            </w:r>
          </w:hyperlink>
          <w:r w:rsidDel="00000000" w:rsidR="00000000" w:rsidRPr="00000000">
            <w:rPr>
              <w:rFonts w:ascii="Nunito" w:cs="Nunito" w:eastAsia="Nunito" w:hAnsi="Nunito"/>
              <w:b w:val="1"/>
              <w:sz w:val="24"/>
              <w:szCs w:val="24"/>
              <w:rtl w:val="0"/>
            </w:rPr>
            <w:tab/>
            <w:t xml:space="preserve">6</w:t>
          </w:r>
          <w:r w:rsidDel="00000000" w:rsidR="00000000" w:rsidRPr="00000000">
            <w:rPr>
              <w:rtl w:val="0"/>
            </w:rPr>
          </w:r>
        </w:p>
        <w:p w:rsidR="00000000" w:rsidDel="00000000" w:rsidP="00000000" w:rsidRDefault="00000000" w:rsidRPr="00000000" w14:paraId="00000024">
          <w:pPr>
            <w:tabs>
              <w:tab w:val="right" w:leader="none" w:pos="9025.511811023624"/>
            </w:tabs>
            <w:spacing w:after="200" w:before="200" w:line="240" w:lineRule="auto"/>
            <w:ind w:right="20"/>
            <w:jc w:val="both"/>
            <w:rPr>
              <w:rFonts w:ascii="Calibri" w:cs="Calibri" w:eastAsia="Calibri" w:hAnsi="Calibri"/>
            </w:rPr>
          </w:pPr>
          <w:hyperlink w:anchor="_3dy6vkm">
            <w:r w:rsidDel="00000000" w:rsidR="00000000" w:rsidRPr="00000000">
              <w:rPr>
                <w:rFonts w:ascii="Calibri" w:cs="Calibri" w:eastAsia="Calibri" w:hAnsi="Calibri"/>
                <w:rtl w:val="0"/>
              </w:rPr>
              <w:t xml:space="preserve">CHAPITRE I : </w:t>
              <w:br w:type="textWrapping"/>
              <w:t xml:space="preserve">Contexte du travail et cahier de charge</w:t>
            </w:r>
          </w:hyperlink>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7</w:t>
          </w:r>
          <w:r w:rsidDel="00000000" w:rsidR="00000000" w:rsidRPr="00000000">
            <w:rPr>
              <w:rtl w:val="0"/>
            </w:rPr>
          </w:r>
        </w:p>
        <w:p w:rsidR="00000000" w:rsidDel="00000000" w:rsidP="00000000" w:rsidRDefault="00000000" w:rsidRPr="00000000" w14:paraId="00000025">
          <w:pPr>
            <w:tabs>
              <w:tab w:val="right" w:leader="none" w:pos="9025.511811023624"/>
            </w:tabs>
            <w:spacing w:after="200" w:before="60" w:line="240" w:lineRule="auto"/>
            <w:ind w:left="360" w:right="20" w:firstLine="0"/>
            <w:jc w:val="both"/>
            <w:rPr>
              <w:rFonts w:ascii="Calibri" w:cs="Calibri" w:eastAsia="Calibri" w:hAnsi="Calibri"/>
            </w:rPr>
          </w:pPr>
          <w:hyperlink w:anchor="_4d34og8">
            <w:r w:rsidDel="00000000" w:rsidR="00000000" w:rsidRPr="00000000">
              <w:rPr>
                <w:rFonts w:ascii="Calibri" w:cs="Calibri" w:eastAsia="Calibri" w:hAnsi="Calibri"/>
                <w:rtl w:val="0"/>
              </w:rPr>
              <w:t xml:space="preserve">1 – Idée générale du projet :</w:t>
            </w:r>
          </w:hyperlink>
          <w:r w:rsidDel="00000000" w:rsidR="00000000" w:rsidRPr="00000000">
            <w:rPr>
              <w:rFonts w:ascii="Calibri" w:cs="Calibri" w:eastAsia="Calibri" w:hAnsi="Calibri"/>
              <w:rtl w:val="0"/>
            </w:rPr>
            <w:tab/>
            <w:t xml:space="preserve">8</w:t>
          </w:r>
        </w:p>
        <w:p w:rsidR="00000000" w:rsidDel="00000000" w:rsidP="00000000" w:rsidRDefault="00000000" w:rsidRPr="00000000" w14:paraId="00000026">
          <w:pPr>
            <w:tabs>
              <w:tab w:val="right" w:leader="none" w:pos="9025.511811023624"/>
            </w:tabs>
            <w:spacing w:after="200" w:before="60" w:line="240" w:lineRule="auto"/>
            <w:ind w:left="360" w:right="20" w:firstLine="0"/>
            <w:jc w:val="both"/>
            <w:rPr>
              <w:rFonts w:ascii="Nunito" w:cs="Nunito" w:eastAsia="Nunito" w:hAnsi="Nunito"/>
              <w:sz w:val="24"/>
              <w:szCs w:val="24"/>
            </w:rPr>
          </w:pPr>
          <w:hyperlink w:anchor="_7xbtbp1569sj">
            <w:r w:rsidDel="00000000" w:rsidR="00000000" w:rsidRPr="00000000">
              <w:rPr>
                <w:rFonts w:ascii="Nunito" w:cs="Nunito" w:eastAsia="Nunito" w:hAnsi="Nunito"/>
                <w:sz w:val="24"/>
                <w:szCs w:val="24"/>
                <w:rtl w:val="0"/>
              </w:rPr>
              <w:t xml:space="preserve">2 – Problématiques :</w:t>
            </w:r>
          </w:hyperlink>
          <w:r w:rsidDel="00000000" w:rsidR="00000000" w:rsidRPr="00000000">
            <w:rPr>
              <w:rFonts w:ascii="Nunito" w:cs="Nunito" w:eastAsia="Nunito" w:hAnsi="Nunito"/>
              <w:sz w:val="24"/>
              <w:szCs w:val="24"/>
              <w:rtl w:val="0"/>
            </w:rPr>
            <w:tab/>
            <w:t xml:space="preserve">8</w:t>
          </w:r>
        </w:p>
        <w:p w:rsidR="00000000" w:rsidDel="00000000" w:rsidP="00000000" w:rsidRDefault="00000000" w:rsidRPr="00000000" w14:paraId="00000027">
          <w:pPr>
            <w:tabs>
              <w:tab w:val="right" w:leader="none" w:pos="9025.511811023624"/>
            </w:tabs>
            <w:spacing w:after="200" w:before="60" w:line="240" w:lineRule="auto"/>
            <w:ind w:left="360" w:right="20" w:firstLine="0"/>
            <w:jc w:val="both"/>
            <w:rPr>
              <w:rFonts w:ascii="Nunito" w:cs="Nunito" w:eastAsia="Nunito" w:hAnsi="Nunito"/>
              <w:sz w:val="24"/>
              <w:szCs w:val="24"/>
            </w:rPr>
          </w:pPr>
          <w:hyperlink w:anchor="_hp6ssaknoz0t">
            <w:r w:rsidDel="00000000" w:rsidR="00000000" w:rsidRPr="00000000">
              <w:rPr>
                <w:rFonts w:ascii="Nunito" w:cs="Nunito" w:eastAsia="Nunito" w:hAnsi="Nunito"/>
                <w:sz w:val="24"/>
                <w:szCs w:val="24"/>
                <w:rtl w:val="0"/>
              </w:rPr>
              <w:t xml:space="preserve">3 – Solutions proposées :</w:t>
            </w:r>
          </w:hyperlink>
          <w:r w:rsidDel="00000000" w:rsidR="00000000" w:rsidRPr="00000000">
            <w:rPr>
              <w:rFonts w:ascii="Nunito" w:cs="Nunito" w:eastAsia="Nunito" w:hAnsi="Nunito"/>
              <w:sz w:val="24"/>
              <w:szCs w:val="24"/>
              <w:rtl w:val="0"/>
            </w:rPr>
            <w:tab/>
            <w:t xml:space="preserve">9</w:t>
          </w:r>
        </w:p>
        <w:p w:rsidR="00000000" w:rsidDel="00000000" w:rsidP="00000000" w:rsidRDefault="00000000" w:rsidRPr="00000000" w14:paraId="00000028">
          <w:pPr>
            <w:tabs>
              <w:tab w:val="right" w:leader="none" w:pos="9025.511811023624"/>
            </w:tabs>
            <w:spacing w:after="200" w:before="60" w:line="240" w:lineRule="auto"/>
            <w:ind w:left="360" w:right="20" w:firstLine="0"/>
            <w:jc w:val="both"/>
            <w:rPr>
              <w:rFonts w:ascii="Nunito" w:cs="Nunito" w:eastAsia="Nunito" w:hAnsi="Nunito"/>
              <w:sz w:val="24"/>
              <w:szCs w:val="24"/>
            </w:rPr>
          </w:pPr>
          <w:hyperlink w:anchor="_fiztxhr77tny">
            <w:r w:rsidDel="00000000" w:rsidR="00000000" w:rsidRPr="00000000">
              <w:rPr>
                <w:rFonts w:ascii="Nunito" w:cs="Nunito" w:eastAsia="Nunito" w:hAnsi="Nunito"/>
                <w:sz w:val="24"/>
                <w:szCs w:val="24"/>
                <w:rtl w:val="0"/>
              </w:rPr>
              <w:t xml:space="preserve">4 – Etude des besoins :</w:t>
            </w:r>
          </w:hyperlink>
          <w:r w:rsidDel="00000000" w:rsidR="00000000" w:rsidRPr="00000000">
            <w:rPr>
              <w:rFonts w:ascii="Nunito" w:cs="Nunito" w:eastAsia="Nunito" w:hAnsi="Nunito"/>
              <w:sz w:val="24"/>
              <w:szCs w:val="24"/>
              <w:rtl w:val="0"/>
            </w:rPr>
            <w:tab/>
            <w:t xml:space="preserve">9</w:t>
          </w:r>
        </w:p>
        <w:p w:rsidR="00000000" w:rsidDel="00000000" w:rsidP="00000000" w:rsidRDefault="00000000" w:rsidRPr="00000000" w14:paraId="00000029">
          <w:pPr>
            <w:tabs>
              <w:tab w:val="right" w:leader="none" w:pos="9025.511811023624"/>
            </w:tabs>
            <w:spacing w:after="200" w:before="60" w:line="240" w:lineRule="auto"/>
            <w:ind w:left="360" w:right="20" w:firstLine="0"/>
            <w:jc w:val="both"/>
            <w:rPr>
              <w:rFonts w:ascii="Nunito" w:cs="Nunito" w:eastAsia="Nunito" w:hAnsi="Nunito"/>
              <w:sz w:val="24"/>
              <w:szCs w:val="24"/>
            </w:rPr>
          </w:pPr>
          <w:hyperlink w:anchor="_twhdwd9o7siu">
            <w:r w:rsidDel="00000000" w:rsidR="00000000" w:rsidRPr="00000000">
              <w:rPr>
                <w:rFonts w:ascii="Nunito" w:cs="Nunito" w:eastAsia="Nunito" w:hAnsi="Nunito"/>
                <w:sz w:val="24"/>
                <w:szCs w:val="24"/>
                <w:rtl w:val="0"/>
              </w:rPr>
              <w:t xml:space="preserve">5 – Acteurs :</w:t>
            </w:r>
          </w:hyperlink>
          <w:r w:rsidDel="00000000" w:rsidR="00000000" w:rsidRPr="00000000">
            <w:rPr>
              <w:rFonts w:ascii="Nunito" w:cs="Nunito" w:eastAsia="Nunito" w:hAnsi="Nunito"/>
              <w:sz w:val="24"/>
              <w:szCs w:val="24"/>
              <w:rtl w:val="0"/>
            </w:rPr>
            <w:tab/>
            <w:t xml:space="preserve">10</w:t>
          </w:r>
        </w:p>
        <w:p w:rsidR="00000000" w:rsidDel="00000000" w:rsidP="00000000" w:rsidRDefault="00000000" w:rsidRPr="00000000" w14:paraId="0000002A">
          <w:pPr>
            <w:tabs>
              <w:tab w:val="right" w:leader="none" w:pos="9025.511811023624"/>
            </w:tabs>
            <w:spacing w:after="200" w:before="200" w:line="240" w:lineRule="auto"/>
            <w:ind w:right="20"/>
            <w:jc w:val="both"/>
            <w:rPr>
              <w:rFonts w:ascii="Calibri" w:cs="Calibri" w:eastAsia="Calibri" w:hAnsi="Calibri"/>
            </w:rPr>
          </w:pPr>
          <w:hyperlink w:anchor="_2xcytpi">
            <w:r w:rsidDel="00000000" w:rsidR="00000000" w:rsidRPr="00000000">
              <w:rPr>
                <w:rFonts w:ascii="Calibri" w:cs="Calibri" w:eastAsia="Calibri" w:hAnsi="Calibri"/>
                <w:rtl w:val="0"/>
              </w:rPr>
              <w:t xml:space="preserve">CHAPITRE II : ANALYSE ET CONCEPTION</w:t>
            </w:r>
          </w:hyperlink>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11</w:t>
          </w:r>
          <w:r w:rsidDel="00000000" w:rsidR="00000000" w:rsidRPr="00000000">
            <w:rPr>
              <w:rtl w:val="0"/>
            </w:rPr>
          </w:r>
        </w:p>
        <w:p w:rsidR="00000000" w:rsidDel="00000000" w:rsidP="00000000" w:rsidRDefault="00000000" w:rsidRPr="00000000" w14:paraId="0000002B">
          <w:pPr>
            <w:tabs>
              <w:tab w:val="right" w:leader="none" w:pos="9025.511811023624"/>
            </w:tabs>
            <w:spacing w:after="200" w:before="60" w:line="240" w:lineRule="auto"/>
            <w:ind w:left="360" w:right="20" w:firstLine="0"/>
            <w:jc w:val="both"/>
            <w:rPr>
              <w:rFonts w:ascii="Calibri" w:cs="Calibri" w:eastAsia="Calibri" w:hAnsi="Calibri"/>
            </w:rPr>
          </w:pPr>
          <w:hyperlink w:anchor="_1ci93xb">
            <w:r w:rsidDel="00000000" w:rsidR="00000000" w:rsidRPr="00000000">
              <w:rPr>
                <w:rFonts w:ascii="Calibri" w:cs="Calibri" w:eastAsia="Calibri" w:hAnsi="Calibri"/>
                <w:rtl w:val="0"/>
              </w:rPr>
              <w:t xml:space="preserve">1 – Modèle de conception MVC :</w:t>
            </w:r>
          </w:hyperlink>
          <w:r w:rsidDel="00000000" w:rsidR="00000000" w:rsidRPr="00000000">
            <w:rPr>
              <w:rFonts w:ascii="Calibri" w:cs="Calibri" w:eastAsia="Calibri" w:hAnsi="Calibri"/>
              <w:rtl w:val="0"/>
            </w:rPr>
            <w:tab/>
            <w:t xml:space="preserve">12</w:t>
          </w:r>
        </w:p>
        <w:p w:rsidR="00000000" w:rsidDel="00000000" w:rsidP="00000000" w:rsidRDefault="00000000" w:rsidRPr="00000000" w14:paraId="0000002C">
          <w:pPr>
            <w:tabs>
              <w:tab w:val="right" w:leader="none" w:pos="9025.511811023624"/>
            </w:tabs>
            <w:spacing w:after="200" w:before="60" w:line="240" w:lineRule="auto"/>
            <w:ind w:left="720" w:right="20" w:firstLine="0"/>
            <w:jc w:val="both"/>
            <w:rPr>
              <w:rFonts w:ascii="Calibri" w:cs="Calibri" w:eastAsia="Calibri" w:hAnsi="Calibri"/>
            </w:rPr>
          </w:pPr>
          <w:hyperlink w:anchor="_3whwml4">
            <w:r w:rsidDel="00000000" w:rsidR="00000000" w:rsidRPr="00000000">
              <w:rPr>
                <w:rFonts w:ascii="Calibri" w:cs="Calibri" w:eastAsia="Calibri" w:hAnsi="Calibri"/>
                <w:rtl w:val="0"/>
              </w:rPr>
              <w:t xml:space="preserve">A – Rôles des composants :</w:t>
            </w:r>
          </w:hyperlink>
          <w:r w:rsidDel="00000000" w:rsidR="00000000" w:rsidRPr="00000000">
            <w:rPr>
              <w:rFonts w:ascii="Calibri" w:cs="Calibri" w:eastAsia="Calibri" w:hAnsi="Calibri"/>
              <w:rtl w:val="0"/>
            </w:rPr>
            <w:tab/>
            <w:t xml:space="preserve">12</w:t>
          </w:r>
        </w:p>
        <w:p w:rsidR="00000000" w:rsidDel="00000000" w:rsidP="00000000" w:rsidRDefault="00000000" w:rsidRPr="00000000" w14:paraId="0000002D">
          <w:pPr>
            <w:tabs>
              <w:tab w:val="right" w:leader="none" w:pos="9025.511811023624"/>
            </w:tabs>
            <w:spacing w:after="200" w:before="60" w:line="240" w:lineRule="auto"/>
            <w:ind w:left="720" w:right="20" w:firstLine="0"/>
            <w:jc w:val="both"/>
            <w:rPr>
              <w:rFonts w:ascii="Calibri" w:cs="Calibri" w:eastAsia="Calibri" w:hAnsi="Calibri"/>
            </w:rPr>
          </w:pPr>
          <w:hyperlink w:anchor="_2bn6wsx">
            <w:r w:rsidDel="00000000" w:rsidR="00000000" w:rsidRPr="00000000">
              <w:rPr>
                <w:rFonts w:ascii="Calibri" w:cs="Calibri" w:eastAsia="Calibri" w:hAnsi="Calibri"/>
                <w:rtl w:val="0"/>
              </w:rPr>
              <w:t xml:space="preserve">B – Interactions entre les composants :</w:t>
            </w:r>
          </w:hyperlink>
          <w:r w:rsidDel="00000000" w:rsidR="00000000" w:rsidRPr="00000000">
            <w:rPr>
              <w:rFonts w:ascii="Calibri" w:cs="Calibri" w:eastAsia="Calibri" w:hAnsi="Calibri"/>
              <w:rtl w:val="0"/>
            </w:rPr>
            <w:tab/>
            <w:t xml:space="preserve">13</w:t>
          </w:r>
        </w:p>
        <w:p w:rsidR="00000000" w:rsidDel="00000000" w:rsidP="00000000" w:rsidRDefault="00000000" w:rsidRPr="00000000" w14:paraId="0000002E">
          <w:pPr>
            <w:tabs>
              <w:tab w:val="right" w:leader="none" w:pos="9025.511811023624"/>
            </w:tabs>
            <w:spacing w:after="200" w:before="60" w:line="240" w:lineRule="auto"/>
            <w:ind w:left="720" w:right="20" w:firstLine="0"/>
            <w:jc w:val="both"/>
            <w:rPr>
              <w:rFonts w:ascii="Calibri" w:cs="Calibri" w:eastAsia="Calibri" w:hAnsi="Calibri"/>
            </w:rPr>
          </w:pPr>
          <w:hyperlink w:anchor="_3as4poj">
            <w:r w:rsidDel="00000000" w:rsidR="00000000" w:rsidRPr="00000000">
              <w:rPr>
                <w:rFonts w:ascii="Calibri" w:cs="Calibri" w:eastAsia="Calibri" w:hAnsi="Calibri"/>
                <w:rtl w:val="0"/>
              </w:rPr>
              <w:t xml:space="preserve">C – Avantages et inconvénients :</w:t>
            </w:r>
          </w:hyperlink>
          <w:r w:rsidDel="00000000" w:rsidR="00000000" w:rsidRPr="00000000">
            <w:rPr>
              <w:rFonts w:ascii="Calibri" w:cs="Calibri" w:eastAsia="Calibri" w:hAnsi="Calibri"/>
              <w:rtl w:val="0"/>
            </w:rPr>
            <w:tab/>
            <w:t xml:space="preserve">13</w:t>
          </w:r>
        </w:p>
        <w:p w:rsidR="00000000" w:rsidDel="00000000" w:rsidP="00000000" w:rsidRDefault="00000000" w:rsidRPr="00000000" w14:paraId="0000002F">
          <w:pPr>
            <w:tabs>
              <w:tab w:val="right" w:leader="none" w:pos="9025.511811023624"/>
            </w:tabs>
            <w:spacing w:after="200" w:before="60" w:line="240" w:lineRule="auto"/>
            <w:ind w:left="360" w:right="20" w:firstLine="0"/>
            <w:jc w:val="both"/>
            <w:rPr>
              <w:rFonts w:ascii="Calibri" w:cs="Calibri" w:eastAsia="Calibri" w:hAnsi="Calibri"/>
            </w:rPr>
          </w:pPr>
          <w:hyperlink w:anchor="_1pxezwc">
            <w:r w:rsidDel="00000000" w:rsidR="00000000" w:rsidRPr="00000000">
              <w:rPr>
                <w:rFonts w:ascii="Calibri" w:cs="Calibri" w:eastAsia="Calibri" w:hAnsi="Calibri"/>
                <w:rtl w:val="0"/>
              </w:rPr>
              <w:t xml:space="preserve">2 – Modélisation UML :</w:t>
            </w:r>
          </w:hyperlink>
          <w:r w:rsidDel="00000000" w:rsidR="00000000" w:rsidRPr="00000000">
            <w:rPr>
              <w:rFonts w:ascii="Calibri" w:cs="Calibri" w:eastAsia="Calibri" w:hAnsi="Calibri"/>
              <w:rtl w:val="0"/>
            </w:rPr>
            <w:tab/>
            <w:t xml:space="preserve">14</w:t>
          </w:r>
        </w:p>
        <w:p w:rsidR="00000000" w:rsidDel="00000000" w:rsidP="00000000" w:rsidRDefault="00000000" w:rsidRPr="00000000" w14:paraId="00000030">
          <w:pPr>
            <w:tabs>
              <w:tab w:val="right" w:leader="none" w:pos="9025.511811023624"/>
            </w:tabs>
            <w:spacing w:after="200" w:before="60" w:line="240" w:lineRule="auto"/>
            <w:ind w:left="720" w:right="20" w:firstLine="0"/>
            <w:jc w:val="both"/>
            <w:rPr>
              <w:rFonts w:ascii="Calibri" w:cs="Calibri" w:eastAsia="Calibri" w:hAnsi="Calibri"/>
            </w:rPr>
          </w:pPr>
          <w:hyperlink w:anchor="_49x2ik5">
            <w:r w:rsidDel="00000000" w:rsidR="00000000" w:rsidRPr="00000000">
              <w:rPr>
                <w:rFonts w:ascii="Calibri" w:cs="Calibri" w:eastAsia="Calibri" w:hAnsi="Calibri"/>
                <w:rtl w:val="0"/>
              </w:rPr>
              <w:t xml:space="preserve">A - Langage de modélisation unifié</w:t>
            </w:r>
          </w:hyperlink>
          <w:r w:rsidDel="00000000" w:rsidR="00000000" w:rsidRPr="00000000">
            <w:rPr>
              <w:rFonts w:ascii="Calibri" w:cs="Calibri" w:eastAsia="Calibri" w:hAnsi="Calibri"/>
              <w:rtl w:val="0"/>
            </w:rPr>
            <w:tab/>
            <w:t xml:space="preserve">14</w:t>
          </w:r>
        </w:p>
        <w:p w:rsidR="00000000" w:rsidDel="00000000" w:rsidP="00000000" w:rsidRDefault="00000000" w:rsidRPr="00000000" w14:paraId="00000031">
          <w:pPr>
            <w:tabs>
              <w:tab w:val="right" w:leader="none" w:pos="9025.511811023624"/>
            </w:tabs>
            <w:spacing w:after="200" w:before="60" w:line="240" w:lineRule="auto"/>
            <w:ind w:left="720" w:right="20" w:firstLine="0"/>
            <w:jc w:val="both"/>
            <w:rPr>
              <w:rFonts w:ascii="Calibri" w:cs="Calibri" w:eastAsia="Calibri" w:hAnsi="Calibri"/>
            </w:rPr>
          </w:pPr>
          <w:hyperlink w:anchor="_147n2zr">
            <w:r w:rsidDel="00000000" w:rsidR="00000000" w:rsidRPr="00000000">
              <w:rPr>
                <w:rFonts w:ascii="Calibri" w:cs="Calibri" w:eastAsia="Calibri" w:hAnsi="Calibri"/>
                <w:rtl w:val="0"/>
              </w:rPr>
              <w:t xml:space="preserve">B - Cas d’utilisation :</w:t>
            </w:r>
          </w:hyperlink>
          <w:r w:rsidDel="00000000" w:rsidR="00000000" w:rsidRPr="00000000">
            <w:rPr>
              <w:rFonts w:ascii="Calibri" w:cs="Calibri" w:eastAsia="Calibri" w:hAnsi="Calibri"/>
              <w:rtl w:val="0"/>
            </w:rPr>
            <w:tab/>
            <w:t xml:space="preserve">14</w:t>
          </w:r>
        </w:p>
        <w:p w:rsidR="00000000" w:rsidDel="00000000" w:rsidP="00000000" w:rsidRDefault="00000000" w:rsidRPr="00000000" w14:paraId="00000032">
          <w:pPr>
            <w:tabs>
              <w:tab w:val="right" w:leader="none" w:pos="9025.511811023624"/>
            </w:tabs>
            <w:spacing w:after="200" w:before="60" w:line="240" w:lineRule="auto"/>
            <w:ind w:left="720" w:right="20" w:firstLine="0"/>
            <w:jc w:val="both"/>
            <w:rPr>
              <w:rFonts w:ascii="Calibri" w:cs="Calibri" w:eastAsia="Calibri" w:hAnsi="Calibri"/>
            </w:rPr>
          </w:pPr>
          <w:hyperlink w:anchor="_3o7alnk">
            <w:r w:rsidDel="00000000" w:rsidR="00000000" w:rsidRPr="00000000">
              <w:rPr>
                <w:rFonts w:ascii="Calibri" w:cs="Calibri" w:eastAsia="Calibri" w:hAnsi="Calibri"/>
                <w:rtl w:val="0"/>
              </w:rPr>
              <w:t xml:space="preserve">C – Diagramme de cas d’utilisation :</w:t>
            </w:r>
          </w:hyperlink>
          <w:r w:rsidDel="00000000" w:rsidR="00000000" w:rsidRPr="00000000">
            <w:rPr>
              <w:rFonts w:ascii="Calibri" w:cs="Calibri" w:eastAsia="Calibri" w:hAnsi="Calibri"/>
              <w:rtl w:val="0"/>
            </w:rPr>
            <w:tab/>
            <w:t xml:space="preserve">15</w:t>
          </w:r>
        </w:p>
        <w:p w:rsidR="00000000" w:rsidDel="00000000" w:rsidP="00000000" w:rsidRDefault="00000000" w:rsidRPr="00000000" w14:paraId="00000033">
          <w:pPr>
            <w:tabs>
              <w:tab w:val="right" w:leader="none" w:pos="9025.511811023624"/>
            </w:tabs>
            <w:spacing w:after="200" w:before="60" w:line="240" w:lineRule="auto"/>
            <w:ind w:left="720" w:right="20" w:firstLine="0"/>
            <w:jc w:val="both"/>
            <w:rPr>
              <w:rFonts w:ascii="Calibri" w:cs="Calibri" w:eastAsia="Calibri" w:hAnsi="Calibri"/>
            </w:rPr>
          </w:pPr>
          <w:hyperlink w:anchor="_1v1yuxt">
            <w:r w:rsidDel="00000000" w:rsidR="00000000" w:rsidRPr="00000000">
              <w:rPr>
                <w:rFonts w:ascii="Calibri" w:cs="Calibri" w:eastAsia="Calibri" w:hAnsi="Calibri"/>
                <w:rtl w:val="0"/>
              </w:rPr>
              <w:t xml:space="preserve">D – Diagramme de classe :</w:t>
            </w:r>
          </w:hyperlink>
          <w:r w:rsidDel="00000000" w:rsidR="00000000" w:rsidRPr="00000000">
            <w:rPr>
              <w:rFonts w:ascii="Calibri" w:cs="Calibri" w:eastAsia="Calibri" w:hAnsi="Calibri"/>
              <w:rtl w:val="0"/>
            </w:rPr>
            <w:tab/>
            <w:t xml:space="preserve">16</w:t>
          </w:r>
        </w:p>
        <w:p w:rsidR="00000000" w:rsidDel="00000000" w:rsidP="00000000" w:rsidRDefault="00000000" w:rsidRPr="00000000" w14:paraId="00000034">
          <w:pPr>
            <w:tabs>
              <w:tab w:val="right" w:leader="none" w:pos="9025.511811023624"/>
            </w:tabs>
            <w:spacing w:after="200" w:before="200" w:line="240" w:lineRule="auto"/>
            <w:ind w:right="20"/>
            <w:jc w:val="both"/>
            <w:rPr>
              <w:rFonts w:ascii="Calibri" w:cs="Calibri" w:eastAsia="Calibri" w:hAnsi="Calibri"/>
            </w:rPr>
          </w:pPr>
          <w:hyperlink w:anchor="_3tbugp1">
            <w:r w:rsidDel="00000000" w:rsidR="00000000" w:rsidRPr="00000000">
              <w:rPr>
                <w:rFonts w:ascii="Calibri" w:cs="Calibri" w:eastAsia="Calibri" w:hAnsi="Calibri"/>
                <w:rtl w:val="0"/>
              </w:rPr>
              <w:t xml:space="preserve">Chapitre III : Réalisation et mise en œuvre du projet</w:t>
            </w:r>
          </w:hyperlink>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17</w:t>
          </w:r>
          <w:r w:rsidDel="00000000" w:rsidR="00000000" w:rsidRPr="00000000">
            <w:rPr>
              <w:rtl w:val="0"/>
            </w:rPr>
          </w:r>
        </w:p>
        <w:p w:rsidR="00000000" w:rsidDel="00000000" w:rsidP="00000000" w:rsidRDefault="00000000" w:rsidRPr="00000000" w14:paraId="00000035">
          <w:pPr>
            <w:tabs>
              <w:tab w:val="right" w:leader="none" w:pos="9025.511811023624"/>
            </w:tabs>
            <w:spacing w:after="200" w:before="60" w:line="240" w:lineRule="auto"/>
            <w:ind w:left="360" w:right="20" w:firstLine="0"/>
            <w:jc w:val="both"/>
            <w:rPr>
              <w:rFonts w:ascii="Calibri" w:cs="Calibri" w:eastAsia="Calibri" w:hAnsi="Calibri"/>
            </w:rPr>
          </w:pPr>
          <w:hyperlink w:anchor="_28h4qwu">
            <w:r w:rsidDel="00000000" w:rsidR="00000000" w:rsidRPr="00000000">
              <w:rPr>
                <w:rFonts w:ascii="Calibri" w:cs="Calibri" w:eastAsia="Calibri" w:hAnsi="Calibri"/>
                <w:rtl w:val="0"/>
              </w:rPr>
              <w:t xml:space="preserve">1 – Les Outils de Développements :</w:t>
            </w:r>
          </w:hyperlink>
          <w:r w:rsidDel="00000000" w:rsidR="00000000" w:rsidRPr="00000000">
            <w:rPr>
              <w:rFonts w:ascii="Calibri" w:cs="Calibri" w:eastAsia="Calibri" w:hAnsi="Calibri"/>
              <w:rtl w:val="0"/>
            </w:rPr>
            <w:tab/>
            <w:t xml:space="preserve">18</w:t>
          </w:r>
        </w:p>
        <w:p w:rsidR="00000000" w:rsidDel="00000000" w:rsidP="00000000" w:rsidRDefault="00000000" w:rsidRPr="00000000" w14:paraId="00000036">
          <w:pPr>
            <w:tabs>
              <w:tab w:val="right" w:leader="none" w:pos="9025.511811023624"/>
            </w:tabs>
            <w:spacing w:after="200" w:before="60" w:line="240" w:lineRule="auto"/>
            <w:ind w:left="720" w:right="20" w:firstLine="0"/>
            <w:jc w:val="both"/>
            <w:rPr>
              <w:rFonts w:ascii="Calibri" w:cs="Calibri" w:eastAsia="Calibri" w:hAnsi="Calibri"/>
            </w:rPr>
          </w:pPr>
          <w:hyperlink w:anchor="_nmf14n">
            <w:r w:rsidDel="00000000" w:rsidR="00000000" w:rsidRPr="00000000">
              <w:rPr>
                <w:rFonts w:ascii="Calibri" w:cs="Calibri" w:eastAsia="Calibri" w:hAnsi="Calibri"/>
                <w:rtl w:val="0"/>
              </w:rPr>
              <w:t xml:space="preserve">A – langages de programmation :</w:t>
            </w:r>
          </w:hyperlink>
          <w:r w:rsidDel="00000000" w:rsidR="00000000" w:rsidRPr="00000000">
            <w:rPr>
              <w:rFonts w:ascii="Calibri" w:cs="Calibri" w:eastAsia="Calibri" w:hAnsi="Calibri"/>
              <w:rtl w:val="0"/>
            </w:rPr>
            <w:tab/>
            <w:t xml:space="preserve">18</w:t>
          </w:r>
        </w:p>
        <w:p w:rsidR="00000000" w:rsidDel="00000000" w:rsidP="00000000" w:rsidRDefault="00000000" w:rsidRPr="00000000" w14:paraId="00000037">
          <w:pPr>
            <w:tabs>
              <w:tab w:val="right" w:leader="none" w:pos="9025.511811023624"/>
            </w:tabs>
            <w:spacing w:after="200" w:before="60" w:line="240" w:lineRule="auto"/>
            <w:ind w:left="720" w:right="20" w:firstLine="0"/>
            <w:jc w:val="both"/>
            <w:rPr>
              <w:rFonts w:ascii="Calibri" w:cs="Calibri" w:eastAsia="Calibri" w:hAnsi="Calibri"/>
            </w:rPr>
          </w:pPr>
          <w:hyperlink w:anchor="_3l18frh">
            <w:r w:rsidDel="00000000" w:rsidR="00000000" w:rsidRPr="00000000">
              <w:rPr>
                <w:rFonts w:ascii="Calibri" w:cs="Calibri" w:eastAsia="Calibri" w:hAnsi="Calibri"/>
                <w:rtl w:val="0"/>
              </w:rPr>
              <w:t xml:space="preserve">B – Logiciels utilisés :</w:t>
            </w:r>
          </w:hyperlink>
          <w:r w:rsidDel="00000000" w:rsidR="00000000" w:rsidRPr="00000000">
            <w:rPr>
              <w:rFonts w:ascii="Calibri" w:cs="Calibri" w:eastAsia="Calibri" w:hAnsi="Calibri"/>
              <w:rtl w:val="0"/>
            </w:rPr>
            <w:tab/>
            <w:t xml:space="preserve">21</w:t>
          </w:r>
        </w:p>
        <w:p w:rsidR="00000000" w:rsidDel="00000000" w:rsidP="00000000" w:rsidRDefault="00000000" w:rsidRPr="00000000" w14:paraId="00000038">
          <w:pPr>
            <w:tabs>
              <w:tab w:val="right" w:leader="none" w:pos="9025.511811023624"/>
            </w:tabs>
            <w:spacing w:after="200" w:before="60" w:line="240" w:lineRule="auto"/>
            <w:ind w:left="720" w:right="20" w:firstLine="0"/>
            <w:jc w:val="both"/>
            <w:rPr>
              <w:rFonts w:ascii="Calibri" w:cs="Calibri" w:eastAsia="Calibri" w:hAnsi="Calibri"/>
            </w:rPr>
          </w:pPr>
          <w:hyperlink w:anchor="_2zbgiuw">
            <w:r w:rsidDel="00000000" w:rsidR="00000000" w:rsidRPr="00000000">
              <w:rPr>
                <w:rFonts w:ascii="Calibri" w:cs="Calibri" w:eastAsia="Calibri" w:hAnsi="Calibri"/>
                <w:rtl w:val="0"/>
              </w:rPr>
              <w:t xml:space="preserve">C – Base de données :</w:t>
            </w:r>
          </w:hyperlink>
          <w:r w:rsidDel="00000000" w:rsidR="00000000" w:rsidRPr="00000000">
            <w:rPr>
              <w:rFonts w:ascii="Calibri" w:cs="Calibri" w:eastAsia="Calibri" w:hAnsi="Calibri"/>
              <w:rtl w:val="0"/>
            </w:rPr>
            <w:tab/>
          </w:r>
          <w:r w:rsidDel="00000000" w:rsidR="00000000" w:rsidRPr="00000000">
            <w:fldChar w:fldCharType="begin"/>
            <w:instrText xml:space="preserve"> PAGEREF _2zbgiuw \h </w:instrText>
            <w:fldChar w:fldCharType="separate"/>
          </w:r>
          <w:r w:rsidDel="00000000" w:rsidR="00000000" w:rsidRPr="00000000">
            <w:rPr>
              <w:rFonts w:ascii="Calibri" w:cs="Calibri" w:eastAsia="Calibri" w:hAnsi="Calibri"/>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after="200" w:before="60" w:line="240" w:lineRule="auto"/>
            <w:ind w:left="360" w:right="20" w:firstLine="0"/>
            <w:jc w:val="both"/>
            <w:rPr>
              <w:rFonts w:ascii="Nunito" w:cs="Nunito" w:eastAsia="Nunito" w:hAnsi="Nunito"/>
              <w:sz w:val="24"/>
              <w:szCs w:val="24"/>
            </w:rPr>
          </w:pPr>
          <w:hyperlink w:anchor="_jg40ki2sn62j">
            <w:r w:rsidDel="00000000" w:rsidR="00000000" w:rsidRPr="00000000">
              <w:rPr>
                <w:rFonts w:ascii="Nunito" w:cs="Nunito" w:eastAsia="Nunito" w:hAnsi="Nunito"/>
                <w:sz w:val="24"/>
                <w:szCs w:val="24"/>
                <w:rtl w:val="0"/>
              </w:rPr>
              <w:t xml:space="preserve">2 – Les interfaces :</w:t>
            </w:r>
          </w:hyperlink>
          <w:r w:rsidDel="00000000" w:rsidR="00000000" w:rsidRPr="00000000">
            <w:rPr>
              <w:rFonts w:ascii="Nunito" w:cs="Nunito" w:eastAsia="Nunito" w:hAnsi="Nunito"/>
              <w:sz w:val="24"/>
              <w:szCs w:val="24"/>
              <w:rtl w:val="0"/>
            </w:rPr>
            <w:tab/>
          </w:r>
          <w:r w:rsidDel="00000000" w:rsidR="00000000" w:rsidRPr="00000000">
            <w:fldChar w:fldCharType="begin"/>
            <w:instrText xml:space="preserve"> PAGEREF _jg40ki2sn62j \h </w:instrText>
            <w:fldChar w:fldCharType="separate"/>
          </w:r>
          <w:r w:rsidDel="00000000" w:rsidR="00000000" w:rsidRPr="00000000">
            <w:rPr>
              <w:rFonts w:ascii="Nunito" w:cs="Nunito" w:eastAsia="Nunito" w:hAnsi="Nunito"/>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after="200" w:before="60" w:line="240" w:lineRule="auto"/>
            <w:ind w:left="360" w:right="20" w:firstLine="0"/>
            <w:jc w:val="both"/>
            <w:rPr>
              <w:rFonts w:ascii="Calibri" w:cs="Calibri" w:eastAsia="Calibri" w:hAnsi="Calibri"/>
            </w:rPr>
          </w:pPr>
          <w:hyperlink w:anchor="_2nusc19">
            <w:r w:rsidDel="00000000" w:rsidR="00000000" w:rsidRPr="00000000">
              <w:rPr>
                <w:rFonts w:ascii="Calibri" w:cs="Calibri" w:eastAsia="Calibri" w:hAnsi="Calibri"/>
                <w:rtl w:val="0"/>
              </w:rPr>
              <w:t xml:space="preserve">3 – Conclusion :</w:t>
            </w:r>
          </w:hyperlink>
          <w:r w:rsidDel="00000000" w:rsidR="00000000" w:rsidRPr="00000000">
            <w:rPr>
              <w:rFonts w:ascii="Calibri" w:cs="Calibri" w:eastAsia="Calibri" w:hAnsi="Calibri"/>
              <w:rtl w:val="0"/>
            </w:rPr>
            <w:tab/>
            <w:t xml:space="preserve">26</w:t>
          </w:r>
        </w:p>
        <w:p w:rsidR="00000000" w:rsidDel="00000000" w:rsidP="00000000" w:rsidRDefault="00000000" w:rsidRPr="00000000" w14:paraId="0000003B">
          <w:pPr>
            <w:tabs>
              <w:tab w:val="right" w:leader="none" w:pos="9025.511811023624"/>
            </w:tabs>
            <w:spacing w:after="80" w:before="200" w:line="240" w:lineRule="auto"/>
            <w:ind w:right="20"/>
            <w:jc w:val="both"/>
            <w:rPr>
              <w:rFonts w:ascii="Nunito" w:cs="Nunito" w:eastAsia="Nunito" w:hAnsi="Nunito"/>
              <w:sz w:val="24"/>
              <w:szCs w:val="24"/>
            </w:rPr>
          </w:pPr>
          <w:hyperlink w:anchor="_fl7cgfv8rn">
            <w:r w:rsidDel="00000000" w:rsidR="00000000" w:rsidRPr="00000000">
              <w:rPr>
                <w:rFonts w:ascii="Nunito" w:cs="Nunito" w:eastAsia="Nunito" w:hAnsi="Nunito"/>
                <w:b w:val="1"/>
                <w:sz w:val="24"/>
                <w:szCs w:val="24"/>
                <w:rtl w:val="0"/>
              </w:rPr>
              <w:t xml:space="preserve">Webographie</w:t>
            </w:r>
          </w:hyperlink>
          <w:r w:rsidDel="00000000" w:rsidR="00000000" w:rsidRPr="00000000">
            <w:rPr>
              <w:rFonts w:ascii="Nunito" w:cs="Nunito" w:eastAsia="Nunito" w:hAnsi="Nunito"/>
              <w:b w:val="1"/>
              <w:sz w:val="24"/>
              <w:szCs w:val="24"/>
              <w:rtl w:val="0"/>
            </w:rPr>
            <w:tab/>
            <w:t xml:space="preserve">27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after="200" w:line="360" w:lineRule="auto"/>
        <w:ind w:left="-90" w:right="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D">
      <w:pPr>
        <w:spacing w:after="200" w:line="360" w:lineRule="auto"/>
        <w:ind w:left="-90" w:right="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E">
      <w:pPr>
        <w:spacing w:after="200" w:line="360" w:lineRule="auto"/>
        <w:ind w:left="-90" w:right="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F">
      <w:pPr>
        <w:spacing w:after="200" w:line="360" w:lineRule="auto"/>
        <w:ind w:left="-90" w:right="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0">
      <w:pPr>
        <w:spacing w:after="200" w:line="360" w:lineRule="auto"/>
        <w:ind w:left="-90" w:right="20" w:firstLine="0"/>
        <w:jc w:val="both"/>
        <w:rPr>
          <w:rFonts w:ascii="Nunito" w:cs="Nunito" w:eastAsia="Nunito" w:hAnsi="Nunito"/>
          <w:color w:val="0563c1"/>
          <w:sz w:val="24"/>
          <w:szCs w:val="24"/>
          <w:u w:val="single"/>
        </w:rPr>
      </w:pPr>
      <w:r w:rsidDel="00000000" w:rsidR="00000000" w:rsidRPr="00000000">
        <w:rPr>
          <w:rtl w:val="0"/>
        </w:rPr>
      </w:r>
    </w:p>
    <w:p w:rsidR="00000000" w:rsidDel="00000000" w:rsidP="00000000" w:rsidRDefault="00000000" w:rsidRPr="00000000" w14:paraId="00000041">
      <w:pPr>
        <w:spacing w:after="200" w:line="360" w:lineRule="auto"/>
        <w:ind w:left="-90" w:right="20" w:firstLine="0"/>
        <w:jc w:val="left"/>
        <w:rPr>
          <w:rFonts w:ascii="Nunito" w:cs="Nunito" w:eastAsia="Nunito" w:hAnsi="Nunito"/>
          <w:color w:val="0563c1"/>
          <w:sz w:val="24"/>
          <w:szCs w:val="24"/>
          <w:u w:val="single"/>
        </w:rPr>
      </w:pPr>
      <w:r w:rsidDel="00000000" w:rsidR="00000000" w:rsidRPr="00000000">
        <w:rPr>
          <w:rtl w:val="0"/>
        </w:rPr>
      </w:r>
    </w:p>
    <w:p w:rsidR="00000000" w:rsidDel="00000000" w:rsidP="00000000" w:rsidRDefault="00000000" w:rsidRPr="00000000" w14:paraId="00000042">
      <w:pPr>
        <w:spacing w:after="200" w:line="360" w:lineRule="auto"/>
        <w:ind w:left="-90" w:right="20" w:firstLine="0"/>
        <w:jc w:val="left"/>
        <w:rPr>
          <w:rFonts w:ascii="Nunito" w:cs="Nunito" w:eastAsia="Nunito" w:hAnsi="Nunito"/>
          <w:color w:val="0563c1"/>
          <w:sz w:val="24"/>
          <w:szCs w:val="24"/>
          <w:u w:val="single"/>
        </w:rPr>
      </w:pPr>
      <w:r w:rsidDel="00000000" w:rsidR="00000000" w:rsidRPr="00000000">
        <w:rPr>
          <w:rtl w:val="0"/>
        </w:rPr>
      </w:r>
    </w:p>
    <w:p w:rsidR="00000000" w:rsidDel="00000000" w:rsidP="00000000" w:rsidRDefault="00000000" w:rsidRPr="00000000" w14:paraId="00000043">
      <w:pPr>
        <w:spacing w:after="200" w:line="360" w:lineRule="auto"/>
        <w:ind w:left="-90" w:right="20" w:firstLine="0"/>
        <w:jc w:val="left"/>
        <w:rPr>
          <w:rFonts w:ascii="Nunito" w:cs="Nunito" w:eastAsia="Nunito" w:hAnsi="Nunito"/>
          <w:color w:val="0563c1"/>
          <w:sz w:val="24"/>
          <w:szCs w:val="24"/>
          <w:u w:val="single"/>
        </w:rPr>
      </w:pPr>
      <w:r w:rsidDel="00000000" w:rsidR="00000000" w:rsidRPr="00000000">
        <w:rPr>
          <w:rtl w:val="0"/>
        </w:rPr>
      </w:r>
    </w:p>
    <w:p w:rsidR="00000000" w:rsidDel="00000000" w:rsidP="00000000" w:rsidRDefault="00000000" w:rsidRPr="00000000" w14:paraId="00000044">
      <w:pPr>
        <w:spacing w:after="200" w:line="360" w:lineRule="auto"/>
        <w:ind w:left="-90" w:right="20" w:firstLine="0"/>
        <w:jc w:val="left"/>
        <w:rPr>
          <w:rFonts w:ascii="Nunito" w:cs="Nunito" w:eastAsia="Nunito" w:hAnsi="Nunito"/>
          <w:color w:val="0563c1"/>
          <w:sz w:val="24"/>
          <w:szCs w:val="24"/>
          <w:u w:val="single"/>
        </w:rPr>
      </w:pPr>
      <w:r w:rsidDel="00000000" w:rsidR="00000000" w:rsidRPr="00000000">
        <w:rPr>
          <w:rtl w:val="0"/>
        </w:rPr>
      </w:r>
    </w:p>
    <w:p w:rsidR="00000000" w:rsidDel="00000000" w:rsidP="00000000" w:rsidRDefault="00000000" w:rsidRPr="00000000" w14:paraId="00000045">
      <w:pPr>
        <w:spacing w:after="200" w:line="360" w:lineRule="auto"/>
        <w:ind w:left="-90" w:right="20" w:firstLine="0"/>
        <w:jc w:val="left"/>
        <w:rPr>
          <w:rFonts w:ascii="Nunito" w:cs="Nunito" w:eastAsia="Nunito" w:hAnsi="Nunito"/>
          <w:color w:val="0563c1"/>
          <w:sz w:val="24"/>
          <w:szCs w:val="24"/>
          <w:u w:val="single"/>
        </w:rPr>
      </w:pPr>
      <w:r w:rsidDel="00000000" w:rsidR="00000000" w:rsidRPr="00000000">
        <w:rPr>
          <w:rtl w:val="0"/>
        </w:rPr>
      </w:r>
    </w:p>
    <w:p w:rsidR="00000000" w:rsidDel="00000000" w:rsidP="00000000" w:rsidRDefault="00000000" w:rsidRPr="00000000" w14:paraId="00000046">
      <w:pPr>
        <w:spacing w:after="200" w:line="360" w:lineRule="auto"/>
        <w:ind w:left="-90" w:right="20" w:firstLine="0"/>
        <w:jc w:val="left"/>
        <w:rPr>
          <w:rFonts w:ascii="Nunito" w:cs="Nunito" w:eastAsia="Nunito" w:hAnsi="Nunito"/>
          <w:color w:val="0563c1"/>
          <w:sz w:val="24"/>
          <w:szCs w:val="24"/>
          <w:u w:val="singl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7">
      <w:pPr>
        <w:pStyle w:val="Heading1"/>
        <w:spacing w:after="0" w:before="480" w:line="360" w:lineRule="auto"/>
        <w:ind w:right="20"/>
        <w:jc w:val="left"/>
        <w:rPr>
          <w:rFonts w:ascii="Nunito" w:cs="Nunito" w:eastAsia="Nunito" w:hAnsi="Nunito"/>
          <w:b w:val="1"/>
          <w:sz w:val="72"/>
          <w:szCs w:val="72"/>
        </w:rPr>
      </w:pPr>
      <w:bookmarkStart w:colFirst="0" w:colLast="0" w:name="_y4j6cewyr39x" w:id="6"/>
      <w:bookmarkEnd w:id="6"/>
      <w:r w:rsidDel="00000000" w:rsidR="00000000" w:rsidRPr="00000000">
        <w:rPr>
          <w:rFonts w:ascii="Nunito" w:cs="Nunito" w:eastAsia="Nunito" w:hAnsi="Nunito"/>
          <w:b w:val="1"/>
          <w:sz w:val="72"/>
          <w:szCs w:val="72"/>
          <w:rtl w:val="0"/>
        </w:rPr>
        <w:t xml:space="preserve">Introduction General</w:t>
      </w:r>
    </w:p>
    <w:p w:rsidR="00000000" w:rsidDel="00000000" w:rsidP="00000000" w:rsidRDefault="00000000" w:rsidRPr="00000000" w14:paraId="00000048">
      <w:pPr>
        <w:spacing w:after="240" w:before="240" w:line="360" w:lineRule="auto"/>
        <w:jc w:val="both"/>
        <w:rPr>
          <w:rFonts w:ascii="Nunito" w:cs="Nunito" w:eastAsia="Nunito" w:hAnsi="Nunito"/>
        </w:rPr>
      </w:pPr>
      <w:r w:rsidDel="00000000" w:rsidR="00000000" w:rsidRPr="00000000">
        <w:rPr>
          <w:rFonts w:ascii="Nunito" w:cs="Nunito" w:eastAsia="Nunito" w:hAnsi="Nunito"/>
          <w:rtl w:val="0"/>
        </w:rPr>
        <w:t xml:space="preserve">Dans le contexte actuel de digitalisation croissante, les plateformes de recrutement en ligne jouent un rôle clé dans la recherche d’emploi et le recrutement. </w:t>
      </w:r>
    </w:p>
    <w:p w:rsidR="00000000" w:rsidDel="00000000" w:rsidP="00000000" w:rsidRDefault="00000000" w:rsidRPr="00000000" w14:paraId="00000049">
      <w:pPr>
        <w:spacing w:after="240" w:before="240" w:line="360" w:lineRule="auto"/>
        <w:jc w:val="both"/>
        <w:rPr>
          <w:rFonts w:ascii="Nunito" w:cs="Nunito" w:eastAsia="Nunito" w:hAnsi="Nunito"/>
        </w:rPr>
      </w:pPr>
      <w:r w:rsidDel="00000000" w:rsidR="00000000" w:rsidRPr="00000000">
        <w:rPr>
          <w:rFonts w:ascii="Nunito" w:cs="Nunito" w:eastAsia="Nunito" w:hAnsi="Nunito"/>
          <w:rtl w:val="0"/>
        </w:rPr>
        <w:t xml:space="preserve">JobNow est une telle plateforme, conçue pour faciliter la connexion entre les entreprises et les candidats. Le projet a été initié dans le cadre de la formation à YouCode, avec pour objectif de développer une application web complète, allant de la conception à la mise en œuvre.</w:t>
      </w:r>
    </w:p>
    <w:p w:rsidR="00000000" w:rsidDel="00000000" w:rsidP="00000000" w:rsidRDefault="00000000" w:rsidRPr="00000000" w14:paraId="0000004A">
      <w:pPr>
        <w:spacing w:after="240" w:before="240" w:line="360" w:lineRule="auto"/>
        <w:jc w:val="both"/>
        <w:rPr>
          <w:rFonts w:ascii="Nunito" w:cs="Nunito" w:eastAsia="Nunito" w:hAnsi="Nunito"/>
        </w:rPr>
      </w:pPr>
      <w:r w:rsidDel="00000000" w:rsidR="00000000" w:rsidRPr="00000000">
        <w:rPr>
          <w:rFonts w:ascii="Nunito" w:cs="Nunito" w:eastAsia="Nunito" w:hAnsi="Nunito"/>
          <w:rtl w:val="0"/>
        </w:rPr>
        <w:t xml:space="preserve">La problématique abordée est la complexité et la fragmentation des processus de recrutement traditionnels, qui peuvent être longs et inefficaces. JobNow vise à simplifier ces processus en offrant une plateforme centralisée où les entreprises peuvent publier leurs offres d’emploi et où les candidats peuvent rechercher et postuler à ces offres de manière simple et efficace.</w:t>
      </w:r>
    </w:p>
    <w:p w:rsidR="00000000" w:rsidDel="00000000" w:rsidP="00000000" w:rsidRDefault="00000000" w:rsidRPr="00000000" w14:paraId="0000004B">
      <w:pPr>
        <w:spacing w:after="240" w:before="240" w:line="360" w:lineRule="auto"/>
        <w:jc w:val="both"/>
        <w:rPr>
          <w:rFonts w:ascii="Nunito" w:cs="Nunito" w:eastAsia="Nunito" w:hAnsi="Nunito"/>
        </w:rPr>
      </w:pPr>
      <w:r w:rsidDel="00000000" w:rsidR="00000000" w:rsidRPr="00000000">
        <w:rPr>
          <w:rFonts w:ascii="Nunito" w:cs="Nunito" w:eastAsia="Nunito" w:hAnsi="Nunito"/>
          <w:rtl w:val="0"/>
        </w:rPr>
        <w:t xml:space="preserve">Les objectifs généraux de ce projet sont les suivants :</w:t>
      </w:r>
    </w:p>
    <w:p w:rsidR="00000000" w:rsidDel="00000000" w:rsidP="00000000" w:rsidRDefault="00000000" w:rsidRPr="00000000" w14:paraId="0000004C">
      <w:pPr>
        <w:numPr>
          <w:ilvl w:val="0"/>
          <w:numId w:val="13"/>
        </w:numPr>
        <w:spacing w:after="0" w:afterAutospacing="0" w:before="240" w:line="360" w:lineRule="auto"/>
        <w:ind w:left="720" w:hanging="360"/>
        <w:rPr>
          <w:rFonts w:ascii="Nunito" w:cs="Nunito" w:eastAsia="Nunito" w:hAnsi="Nunito"/>
          <w:b w:val="1"/>
          <w:color w:val="44546a"/>
          <w:sz w:val="30"/>
          <w:szCs w:val="30"/>
        </w:rPr>
      </w:pPr>
      <w:r w:rsidDel="00000000" w:rsidR="00000000" w:rsidRPr="00000000">
        <w:rPr>
          <w:rFonts w:ascii="Nunito" w:cs="Nunito" w:eastAsia="Nunito" w:hAnsi="Nunito"/>
          <w:rtl w:val="0"/>
        </w:rPr>
        <w:t xml:space="preserve">Développer une application web responsive et sécurisée pour la publication et la recherche d’offres d’emploi.</w:t>
      </w:r>
    </w:p>
    <w:p w:rsidR="00000000" w:rsidDel="00000000" w:rsidP="00000000" w:rsidRDefault="00000000" w:rsidRPr="00000000" w14:paraId="0000004D">
      <w:pPr>
        <w:numPr>
          <w:ilvl w:val="0"/>
          <w:numId w:val="13"/>
        </w:numPr>
        <w:spacing w:after="0" w:afterAutospacing="0" w:before="0" w:beforeAutospacing="0" w:line="360" w:lineRule="auto"/>
        <w:ind w:left="720" w:hanging="360"/>
        <w:rPr>
          <w:rFonts w:ascii="Nunito" w:cs="Nunito" w:eastAsia="Nunito" w:hAnsi="Nunito"/>
          <w:b w:val="1"/>
          <w:color w:val="44546a"/>
          <w:sz w:val="30"/>
          <w:szCs w:val="30"/>
        </w:rPr>
      </w:pPr>
      <w:r w:rsidDel="00000000" w:rsidR="00000000" w:rsidRPr="00000000">
        <w:rPr>
          <w:rFonts w:ascii="Nunito" w:cs="Nunito" w:eastAsia="Nunito" w:hAnsi="Nunito"/>
          <w:rtl w:val="0"/>
        </w:rPr>
        <w:t xml:space="preserve">Implémenter des fonctionnalités avancées telles que la gestion des candidatures, la planification d’entretiens, et le suivi des statuts.</w:t>
      </w:r>
    </w:p>
    <w:p w:rsidR="00000000" w:rsidDel="00000000" w:rsidP="00000000" w:rsidRDefault="00000000" w:rsidRPr="00000000" w14:paraId="0000004E">
      <w:pPr>
        <w:numPr>
          <w:ilvl w:val="0"/>
          <w:numId w:val="13"/>
        </w:numPr>
        <w:spacing w:after="240" w:before="0" w:beforeAutospacing="0" w:line="360" w:lineRule="auto"/>
        <w:ind w:left="720" w:hanging="360"/>
        <w:rPr>
          <w:rFonts w:ascii="Nunito" w:cs="Nunito" w:eastAsia="Nunito" w:hAnsi="Nunito"/>
          <w:b w:val="1"/>
          <w:color w:val="44546a"/>
          <w:sz w:val="30"/>
          <w:szCs w:val="30"/>
        </w:rPr>
      </w:pPr>
      <w:r w:rsidDel="00000000" w:rsidR="00000000" w:rsidRPr="00000000">
        <w:rPr>
          <w:rFonts w:ascii="Nunito" w:cs="Nunito" w:eastAsia="Nunito" w:hAnsi="Nunito"/>
          <w:rtl w:val="0"/>
        </w:rPr>
        <w:t xml:space="preserve">Assurer une expérience utilisateur optimale pour les candidats, les recruteurs, et les administrateurs.</w:t>
      </w:r>
    </w:p>
    <w:p w:rsidR="00000000" w:rsidDel="00000000" w:rsidP="00000000" w:rsidRDefault="00000000" w:rsidRPr="00000000" w14:paraId="0000004F">
      <w:pPr>
        <w:spacing w:after="240" w:before="240" w:line="360" w:lineRule="auto"/>
        <w:jc w:val="both"/>
        <w:rPr>
          <w:rFonts w:ascii="Nunito" w:cs="Nunito" w:eastAsia="Nunito" w:hAnsi="Nunito"/>
        </w:rPr>
      </w:pPr>
      <w:r w:rsidDel="00000000" w:rsidR="00000000" w:rsidRPr="00000000">
        <w:rPr>
          <w:rFonts w:ascii="Nunito" w:cs="Nunito" w:eastAsia="Nunito" w:hAnsi="Nunito"/>
          <w:rtl w:val="0"/>
        </w:rPr>
        <w:t xml:space="preserve">Ce rapport est structuré en trois chapitres principaux : le premier chapitre présente le contexte du projet et le cahier des charges, le deuxième chapitre détaille l’analyse et la conception, et le troisième chapitre décrit la réalisation technique du projet.</w:t>
      </w:r>
    </w:p>
    <w:p w:rsidR="00000000" w:rsidDel="00000000" w:rsidP="00000000" w:rsidRDefault="00000000" w:rsidRPr="00000000" w14:paraId="00000050">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1">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2">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3">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4">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5">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6">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7">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8">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9">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A">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B">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C">
      <w:pPr>
        <w:pStyle w:val="Heading1"/>
        <w:spacing w:after="0" w:before="480" w:line="360" w:lineRule="auto"/>
        <w:ind w:right="20"/>
        <w:jc w:val="center"/>
        <w:rPr>
          <w:rFonts w:ascii="Nunito" w:cs="Nunito" w:eastAsia="Nunito" w:hAnsi="Nunito"/>
          <w:b w:val="1"/>
          <w:sz w:val="72"/>
          <w:szCs w:val="72"/>
        </w:rPr>
      </w:pPr>
      <w:bookmarkStart w:colFirst="0" w:colLast="0" w:name="_3dy6vkm" w:id="7"/>
      <w:bookmarkEnd w:id="7"/>
      <w:r w:rsidDel="00000000" w:rsidR="00000000" w:rsidRPr="00000000">
        <w:rPr>
          <w:rFonts w:ascii="Nunito" w:cs="Nunito" w:eastAsia="Nunito" w:hAnsi="Nunito"/>
          <w:b w:val="1"/>
          <w:sz w:val="72"/>
          <w:szCs w:val="72"/>
          <w:rtl w:val="0"/>
        </w:rPr>
        <w:t xml:space="preserve">CHAPITRE I : </w:t>
        <w:br w:type="textWrapping"/>
        <w:t xml:space="preserve">Contexte du travail et cahier de charge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spacing w:after="0" w:before="40" w:line="360" w:lineRule="auto"/>
        <w:ind w:right="20"/>
        <w:jc w:val="both"/>
        <w:rPr>
          <w:rFonts w:ascii="Courier New" w:cs="Courier New" w:eastAsia="Courier New" w:hAnsi="Courier New"/>
          <w:b w:val="1"/>
          <w:color w:val="2f5496"/>
          <w:sz w:val="36"/>
          <w:szCs w:val="36"/>
        </w:rPr>
      </w:pPr>
      <w:bookmarkStart w:colFirst="0" w:colLast="0" w:name="_4d34og8" w:id="8"/>
      <w:bookmarkEnd w:id="8"/>
      <w:r w:rsidDel="00000000" w:rsidR="00000000" w:rsidRPr="00000000">
        <w:rPr>
          <w:rFonts w:ascii="Courier New" w:cs="Courier New" w:eastAsia="Courier New" w:hAnsi="Courier New"/>
          <w:b w:val="1"/>
          <w:color w:val="2f5496"/>
          <w:sz w:val="36"/>
          <w:szCs w:val="36"/>
          <w:rtl w:val="0"/>
        </w:rPr>
        <w:t xml:space="preserve">1 – Idée générale du projet : </w:t>
      </w:r>
    </w:p>
    <w:p w:rsidR="00000000" w:rsidDel="00000000" w:rsidP="00000000" w:rsidRDefault="00000000" w:rsidRPr="00000000" w14:paraId="0000005F">
      <w:pPr>
        <w:spacing w:after="240" w:before="240" w:lineRule="auto"/>
        <w:jc w:val="both"/>
        <w:rPr>
          <w:rFonts w:ascii="Nunito" w:cs="Nunito" w:eastAsia="Nunito" w:hAnsi="Nunito"/>
          <w:sz w:val="26"/>
          <w:szCs w:val="26"/>
        </w:rPr>
      </w:pPr>
      <w:r w:rsidDel="00000000" w:rsidR="00000000" w:rsidRPr="00000000">
        <w:rPr>
          <w:rFonts w:ascii="Nunito" w:cs="Nunito" w:eastAsia="Nunito" w:hAnsi="Nunito"/>
          <w:sz w:val="26"/>
          <w:szCs w:val="26"/>
          <w:rtl w:val="0"/>
        </w:rPr>
        <w:t xml:space="preserve">JobNow est une plateforme web de recrutement en ligne qui permet aux entreprises de publier des offres d’emploi et aux candidats de rechercher et postuler à ces offres. L’application est destinée à un public large, incluant les candidats à la recherche d’emploi, les entreprises en quête de talents, et les administrateurs responsables de la gestion de la plateforme.</w:t>
      </w:r>
    </w:p>
    <w:p w:rsidR="00000000" w:rsidDel="00000000" w:rsidP="00000000" w:rsidRDefault="00000000" w:rsidRPr="00000000" w14:paraId="00000060">
      <w:pPr>
        <w:spacing w:after="240" w:before="240" w:lineRule="auto"/>
        <w:jc w:val="both"/>
        <w:rPr>
          <w:rFonts w:ascii="Nunito" w:cs="Nunito" w:eastAsia="Nunito" w:hAnsi="Nunito"/>
          <w:sz w:val="26"/>
          <w:szCs w:val="26"/>
        </w:rPr>
      </w:pPr>
      <w:r w:rsidDel="00000000" w:rsidR="00000000" w:rsidRPr="00000000">
        <w:rPr>
          <w:rFonts w:ascii="Nunito" w:cs="Nunito" w:eastAsia="Nunito" w:hAnsi="Nunito"/>
          <w:sz w:val="26"/>
          <w:szCs w:val="26"/>
          <w:rtl w:val="0"/>
        </w:rPr>
        <w:t xml:space="preserve">Les fonctionnalités principales incluent :</w:t>
      </w:r>
    </w:p>
    <w:p w:rsidR="00000000" w:rsidDel="00000000" w:rsidP="00000000" w:rsidRDefault="00000000" w:rsidRPr="00000000" w14:paraId="00000061">
      <w:pPr>
        <w:numPr>
          <w:ilvl w:val="0"/>
          <w:numId w:val="5"/>
        </w:numPr>
        <w:spacing w:after="0" w:afterAutospacing="0" w:before="24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Publication d’offres d’emploi par les entreprises</w:t>
      </w:r>
    </w:p>
    <w:p w:rsidR="00000000" w:rsidDel="00000000" w:rsidP="00000000" w:rsidRDefault="00000000" w:rsidRPr="00000000" w14:paraId="00000062">
      <w:pPr>
        <w:numPr>
          <w:ilvl w:val="0"/>
          <w:numId w:val="5"/>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Recherche d’offres d’emploi par les candidats, avec filtres par catégorie, localisation, etc.</w:t>
      </w:r>
    </w:p>
    <w:p w:rsidR="00000000" w:rsidDel="00000000" w:rsidP="00000000" w:rsidRDefault="00000000" w:rsidRPr="00000000" w14:paraId="00000063">
      <w:pPr>
        <w:numPr>
          <w:ilvl w:val="0"/>
          <w:numId w:val="5"/>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Système de candidature en ligne, avec téléchargement de CV</w:t>
      </w:r>
    </w:p>
    <w:p w:rsidR="00000000" w:rsidDel="00000000" w:rsidP="00000000" w:rsidRDefault="00000000" w:rsidRPr="00000000" w14:paraId="00000064">
      <w:pPr>
        <w:numPr>
          <w:ilvl w:val="0"/>
          <w:numId w:val="5"/>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Gestion des candidatures par les entreprises, y compris le suivi des statuts</w:t>
      </w:r>
    </w:p>
    <w:p w:rsidR="00000000" w:rsidDel="00000000" w:rsidP="00000000" w:rsidRDefault="00000000" w:rsidRPr="00000000" w14:paraId="00000065">
      <w:pPr>
        <w:numPr>
          <w:ilvl w:val="0"/>
          <w:numId w:val="5"/>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Planification et gestion des entretiens</w:t>
      </w:r>
    </w:p>
    <w:p w:rsidR="00000000" w:rsidDel="00000000" w:rsidP="00000000" w:rsidRDefault="00000000" w:rsidRPr="00000000" w14:paraId="00000066">
      <w:pPr>
        <w:numPr>
          <w:ilvl w:val="0"/>
          <w:numId w:val="5"/>
        </w:numPr>
        <w:spacing w:after="24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Espaces dédiés pour les candidats, les recruteurs, et les administrateurs</w:t>
      </w:r>
      <w:r w:rsidDel="00000000" w:rsidR="00000000" w:rsidRPr="00000000">
        <w:rPr>
          <w:rtl w:val="0"/>
        </w:rPr>
      </w:r>
    </w:p>
    <w:p w:rsidR="00000000" w:rsidDel="00000000" w:rsidP="00000000" w:rsidRDefault="00000000" w:rsidRPr="00000000" w14:paraId="00000067">
      <w:pPr>
        <w:ind w:right="20"/>
        <w:jc w:val="both"/>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68">
      <w:pPr>
        <w:pStyle w:val="Heading2"/>
        <w:spacing w:after="0" w:before="40" w:line="360" w:lineRule="auto"/>
        <w:ind w:right="20"/>
        <w:jc w:val="both"/>
        <w:rPr>
          <w:rFonts w:ascii="Courier New" w:cs="Courier New" w:eastAsia="Courier New" w:hAnsi="Courier New"/>
          <w:b w:val="1"/>
          <w:color w:val="2f5496"/>
          <w:sz w:val="36"/>
          <w:szCs w:val="36"/>
        </w:rPr>
      </w:pPr>
      <w:bookmarkStart w:colFirst="0" w:colLast="0" w:name="_7xbtbp1569sj" w:id="9"/>
      <w:bookmarkEnd w:id="9"/>
      <w:r w:rsidDel="00000000" w:rsidR="00000000" w:rsidRPr="00000000">
        <w:rPr>
          <w:rFonts w:ascii="Courier New" w:cs="Courier New" w:eastAsia="Courier New" w:hAnsi="Courier New"/>
          <w:b w:val="1"/>
          <w:color w:val="2f5496"/>
          <w:sz w:val="36"/>
          <w:szCs w:val="36"/>
          <w:rtl w:val="0"/>
        </w:rPr>
        <w:t xml:space="preserve">2 – Problématique : </w:t>
      </w:r>
    </w:p>
    <w:p w:rsidR="00000000" w:rsidDel="00000000" w:rsidP="00000000" w:rsidRDefault="00000000" w:rsidRPr="00000000" w14:paraId="00000069">
      <w:pPr>
        <w:spacing w:after="240" w:before="240" w:lineRule="auto"/>
        <w:ind w:left="720" w:firstLine="0"/>
        <w:jc w:val="both"/>
        <w:rPr>
          <w:rFonts w:ascii="Nunito" w:cs="Nunito" w:eastAsia="Nunito" w:hAnsi="Nunito"/>
          <w:sz w:val="26"/>
          <w:szCs w:val="26"/>
        </w:rPr>
      </w:pPr>
      <w:r w:rsidDel="00000000" w:rsidR="00000000" w:rsidRPr="00000000">
        <w:rPr>
          <w:rFonts w:ascii="Nunito" w:cs="Nunito" w:eastAsia="Nunito" w:hAnsi="Nunito"/>
          <w:sz w:val="26"/>
          <w:szCs w:val="26"/>
          <w:rtl w:val="0"/>
        </w:rPr>
        <w:t xml:space="preserve">Le marché de l’emploi actuel est caractérisé par une forte concurrence et une complexité croissante dans les processus de recrutement. Les entreprises peinent souvent à trouver les candidats qualifiés, tandis que les candidats ont du mal à se démarquer et à trouver des opportunités correspondant à leurs compétences. De plus, les processus de recrutement traditionnels peuvent être longs, coûteux, et inefficaces.</w:t>
      </w:r>
    </w:p>
    <w:p w:rsidR="00000000" w:rsidDel="00000000" w:rsidP="00000000" w:rsidRDefault="00000000" w:rsidRPr="00000000" w14:paraId="0000006A">
      <w:pPr>
        <w:ind w:left="720" w:right="20" w:firstLine="0"/>
        <w:jc w:val="both"/>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6B">
      <w:pPr>
        <w:ind w:left="720" w:right="20" w:firstLine="0"/>
        <w:jc w:val="both"/>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6C">
      <w:pPr>
        <w:pStyle w:val="Heading2"/>
        <w:spacing w:after="0" w:before="40" w:line="360" w:lineRule="auto"/>
        <w:ind w:right="20"/>
        <w:jc w:val="both"/>
        <w:rPr>
          <w:rFonts w:ascii="Courier New" w:cs="Courier New" w:eastAsia="Courier New" w:hAnsi="Courier New"/>
          <w:b w:val="1"/>
          <w:color w:val="2f5496"/>
          <w:sz w:val="36"/>
          <w:szCs w:val="36"/>
        </w:rPr>
      </w:pPr>
      <w:bookmarkStart w:colFirst="0" w:colLast="0" w:name="_hp6ssaknoz0t" w:id="10"/>
      <w:bookmarkEnd w:id="10"/>
      <w:r w:rsidDel="00000000" w:rsidR="00000000" w:rsidRPr="00000000">
        <w:rPr>
          <w:rFonts w:ascii="Courier New" w:cs="Courier New" w:eastAsia="Courier New" w:hAnsi="Courier New"/>
          <w:b w:val="1"/>
          <w:color w:val="2f5496"/>
          <w:sz w:val="36"/>
          <w:szCs w:val="36"/>
          <w:rtl w:val="0"/>
        </w:rPr>
        <w:t xml:space="preserve">3 – Solutions proposées :</w:t>
      </w:r>
    </w:p>
    <w:p w:rsidR="00000000" w:rsidDel="00000000" w:rsidP="00000000" w:rsidRDefault="00000000" w:rsidRPr="00000000" w14:paraId="0000006D">
      <w:pPr>
        <w:spacing w:after="240" w:before="240" w:lineRule="auto"/>
        <w:jc w:val="both"/>
        <w:rPr>
          <w:rFonts w:ascii="Nunito" w:cs="Nunito" w:eastAsia="Nunito" w:hAnsi="Nunito"/>
          <w:sz w:val="26"/>
          <w:szCs w:val="26"/>
        </w:rPr>
      </w:pPr>
      <w:r w:rsidDel="00000000" w:rsidR="00000000" w:rsidRPr="00000000">
        <w:rPr>
          <w:rFonts w:ascii="Nunito" w:cs="Nunito" w:eastAsia="Nunito" w:hAnsi="Nunito"/>
          <w:sz w:val="26"/>
          <w:szCs w:val="26"/>
          <w:rtl w:val="0"/>
        </w:rPr>
        <w:t xml:space="preserve">JobNow propose une solution numérique intégrée qui simplifie les processus de recrutement. En centralisant les offres d’emploi et les candidatures sur une seule plateforme, JobNow permet :</w:t>
      </w:r>
    </w:p>
    <w:p w:rsidR="00000000" w:rsidDel="00000000" w:rsidP="00000000" w:rsidRDefault="00000000" w:rsidRPr="00000000" w14:paraId="0000006E">
      <w:pPr>
        <w:numPr>
          <w:ilvl w:val="0"/>
          <w:numId w:val="11"/>
        </w:numPr>
        <w:spacing w:after="0" w:afterAutospacing="0" w:before="24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Aux entreprises de publier leurs offres rapidement et de gérer les candidatures de manière efficace.</w:t>
      </w:r>
    </w:p>
    <w:p w:rsidR="00000000" w:rsidDel="00000000" w:rsidP="00000000" w:rsidRDefault="00000000" w:rsidRPr="00000000" w14:paraId="0000006F">
      <w:pPr>
        <w:numPr>
          <w:ilvl w:val="0"/>
          <w:numId w:val="11"/>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Aux candidats de rechercher des offres correspondant à leurs critères et de postuler facilement.</w:t>
      </w:r>
    </w:p>
    <w:p w:rsidR="00000000" w:rsidDel="00000000" w:rsidP="00000000" w:rsidRDefault="00000000" w:rsidRPr="00000000" w14:paraId="00000070">
      <w:pPr>
        <w:numPr>
          <w:ilvl w:val="0"/>
          <w:numId w:val="11"/>
        </w:numPr>
        <w:spacing w:after="24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sz w:val="26"/>
          <w:szCs w:val="26"/>
          <w:rtl w:val="0"/>
        </w:rPr>
        <w:t xml:space="preserve">Aux administrateurs de superviser l’ensemble de la plateforme et de garantir son bon fonctionnement.</w:t>
      </w:r>
    </w:p>
    <w:p w:rsidR="00000000" w:rsidDel="00000000" w:rsidP="00000000" w:rsidRDefault="00000000" w:rsidRPr="00000000" w14:paraId="00000071">
      <w:pPr>
        <w:spacing w:after="240" w:before="240" w:lineRule="auto"/>
        <w:jc w:val="both"/>
        <w:rPr>
          <w:rFonts w:ascii="Nunito" w:cs="Nunito" w:eastAsia="Nunito" w:hAnsi="Nunito"/>
          <w:sz w:val="26"/>
          <w:szCs w:val="26"/>
        </w:rPr>
      </w:pPr>
      <w:r w:rsidDel="00000000" w:rsidR="00000000" w:rsidRPr="00000000">
        <w:rPr>
          <w:rFonts w:ascii="Nunito" w:cs="Nunito" w:eastAsia="Nunito" w:hAnsi="Nunito"/>
          <w:sz w:val="26"/>
          <w:szCs w:val="26"/>
          <w:rtl w:val="0"/>
        </w:rPr>
        <w:t xml:space="preserve">Les espaces prévus incluent :</w:t>
      </w:r>
    </w:p>
    <w:p w:rsidR="00000000" w:rsidDel="00000000" w:rsidP="00000000" w:rsidRDefault="00000000" w:rsidRPr="00000000" w14:paraId="00000072">
      <w:pPr>
        <w:numPr>
          <w:ilvl w:val="0"/>
          <w:numId w:val="7"/>
        </w:numPr>
        <w:spacing w:after="0" w:afterAutospacing="0" w:before="240" w:lineRule="auto"/>
        <w:ind w:left="720" w:hanging="360"/>
        <w:rPr>
          <w:rFonts w:ascii="Nunito" w:cs="Nunito" w:eastAsia="Nunito" w:hAnsi="Nunito"/>
          <w:sz w:val="26"/>
          <w:szCs w:val="26"/>
        </w:rPr>
      </w:pPr>
      <w:r w:rsidDel="00000000" w:rsidR="00000000" w:rsidRPr="00000000">
        <w:rPr>
          <w:rFonts w:ascii="Nunito" w:cs="Nunito" w:eastAsia="Nunito" w:hAnsi="Nunito"/>
          <w:b w:val="1"/>
          <w:sz w:val="26"/>
          <w:szCs w:val="26"/>
          <w:rtl w:val="0"/>
        </w:rPr>
        <w:t xml:space="preserve">Espace candidat</w:t>
      </w:r>
      <w:r w:rsidDel="00000000" w:rsidR="00000000" w:rsidRPr="00000000">
        <w:rPr>
          <w:rFonts w:ascii="Nunito" w:cs="Nunito" w:eastAsia="Nunito" w:hAnsi="Nunito"/>
          <w:sz w:val="26"/>
          <w:szCs w:val="26"/>
          <w:rtl w:val="0"/>
        </w:rPr>
        <w:t xml:space="preserve"> : recherche d’offres, postulation, suivi des candidatures, planification des entretiens.</w:t>
      </w:r>
    </w:p>
    <w:p w:rsidR="00000000" w:rsidDel="00000000" w:rsidP="00000000" w:rsidRDefault="00000000" w:rsidRPr="00000000" w14:paraId="00000073">
      <w:pPr>
        <w:numPr>
          <w:ilvl w:val="0"/>
          <w:numId w:val="7"/>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b w:val="1"/>
          <w:sz w:val="26"/>
          <w:szCs w:val="26"/>
          <w:rtl w:val="0"/>
        </w:rPr>
        <w:t xml:space="preserve">Espace recruteur</w:t>
      </w:r>
      <w:r w:rsidDel="00000000" w:rsidR="00000000" w:rsidRPr="00000000">
        <w:rPr>
          <w:rFonts w:ascii="Nunito" w:cs="Nunito" w:eastAsia="Nunito" w:hAnsi="Nunito"/>
          <w:sz w:val="26"/>
          <w:szCs w:val="26"/>
          <w:rtl w:val="0"/>
        </w:rPr>
        <w:t xml:space="preserve"> : publication d’offres, gestion des candidatures, planification des entretiens, consultation des CV.</w:t>
      </w:r>
    </w:p>
    <w:p w:rsidR="00000000" w:rsidDel="00000000" w:rsidP="00000000" w:rsidRDefault="00000000" w:rsidRPr="00000000" w14:paraId="00000074">
      <w:pPr>
        <w:numPr>
          <w:ilvl w:val="0"/>
          <w:numId w:val="7"/>
        </w:numPr>
        <w:spacing w:after="0" w:afterAutospacing="0" w:before="0" w:beforeAutospacing="0" w:lineRule="auto"/>
        <w:ind w:left="720" w:hanging="360"/>
        <w:rPr>
          <w:rFonts w:ascii="Nunito" w:cs="Nunito" w:eastAsia="Nunito" w:hAnsi="Nunito"/>
          <w:sz w:val="26"/>
          <w:szCs w:val="26"/>
        </w:rPr>
      </w:pPr>
      <w:r w:rsidDel="00000000" w:rsidR="00000000" w:rsidRPr="00000000">
        <w:rPr>
          <w:rFonts w:ascii="Nunito" w:cs="Nunito" w:eastAsia="Nunito" w:hAnsi="Nunito"/>
          <w:b w:val="1"/>
          <w:sz w:val="26"/>
          <w:szCs w:val="26"/>
          <w:rtl w:val="0"/>
        </w:rPr>
        <w:t xml:space="preserve">Espace administrateur</w:t>
      </w:r>
      <w:r w:rsidDel="00000000" w:rsidR="00000000" w:rsidRPr="00000000">
        <w:rPr>
          <w:rFonts w:ascii="Nunito" w:cs="Nunito" w:eastAsia="Nunito" w:hAnsi="Nunito"/>
          <w:sz w:val="26"/>
          <w:szCs w:val="26"/>
          <w:rtl w:val="0"/>
        </w:rPr>
        <w:t xml:space="preserve"> : gestion des utilisateurs, approbation des recruteurs, supervision des offres et des candidatures.</w:t>
      </w:r>
    </w:p>
    <w:p w:rsidR="00000000" w:rsidDel="00000000" w:rsidP="00000000" w:rsidRDefault="00000000" w:rsidRPr="00000000" w14:paraId="00000075">
      <w:pPr>
        <w:numPr>
          <w:ilvl w:val="1"/>
          <w:numId w:val="14"/>
        </w:numPr>
        <w:ind w:left="1440" w:right="20" w:hanging="360"/>
        <w:jc w:val="both"/>
        <w:rPr>
          <w:rFonts w:ascii="Nunito" w:cs="Nunito" w:eastAsia="Nunito" w:hAnsi="Nunito"/>
          <w:sz w:val="26"/>
          <w:szCs w:val="26"/>
          <w:u w:val="none"/>
        </w:rPr>
      </w:pPr>
      <w:r w:rsidDel="00000000" w:rsidR="00000000" w:rsidRPr="00000000">
        <w:rPr>
          <w:rtl w:val="0"/>
        </w:rPr>
      </w:r>
    </w:p>
    <w:p w:rsidR="00000000" w:rsidDel="00000000" w:rsidP="00000000" w:rsidRDefault="00000000" w:rsidRPr="00000000" w14:paraId="00000076">
      <w:pPr>
        <w:ind w:right="20"/>
        <w:jc w:val="both"/>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77">
      <w:pPr>
        <w:pStyle w:val="Heading2"/>
        <w:spacing w:after="0" w:before="40" w:line="360" w:lineRule="auto"/>
        <w:ind w:right="20"/>
        <w:jc w:val="both"/>
        <w:rPr>
          <w:rFonts w:ascii="Nunito" w:cs="Nunito" w:eastAsia="Nunito" w:hAnsi="Nunito"/>
          <w:b w:val="1"/>
          <w:sz w:val="26"/>
          <w:szCs w:val="26"/>
        </w:rPr>
      </w:pPr>
      <w:bookmarkStart w:colFirst="0" w:colLast="0" w:name="_fiztxhr77tny" w:id="11"/>
      <w:bookmarkEnd w:id="11"/>
      <w:r w:rsidDel="00000000" w:rsidR="00000000" w:rsidRPr="00000000">
        <w:rPr>
          <w:rFonts w:ascii="Courier New" w:cs="Courier New" w:eastAsia="Courier New" w:hAnsi="Courier New"/>
          <w:b w:val="1"/>
          <w:color w:val="2f5496"/>
          <w:sz w:val="36"/>
          <w:szCs w:val="36"/>
          <w:rtl w:val="0"/>
        </w:rPr>
        <w:t xml:space="preserve">4 – Etude des besoins :</w:t>
      </w:r>
      <w:r w:rsidDel="00000000" w:rsidR="00000000" w:rsidRPr="00000000">
        <w:rPr>
          <w:rtl w:val="0"/>
        </w:rPr>
      </w:r>
    </w:p>
    <w:p w:rsidR="00000000" w:rsidDel="00000000" w:rsidP="00000000" w:rsidRDefault="00000000" w:rsidRPr="00000000" w14:paraId="00000078">
      <w:pPr>
        <w:numPr>
          <w:ilvl w:val="0"/>
          <w:numId w:val="15"/>
        </w:numPr>
        <w:spacing w:after="0" w:afterAutospacing="0"/>
        <w:ind w:left="720" w:right="20" w:hanging="360"/>
        <w:jc w:val="both"/>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Besoins fonctionnels:</w:t>
      </w:r>
    </w:p>
    <w:p w:rsidR="00000000" w:rsidDel="00000000" w:rsidP="00000000" w:rsidRDefault="00000000" w:rsidRPr="00000000" w14:paraId="00000079">
      <w:pPr>
        <w:numPr>
          <w:ilvl w:val="1"/>
          <w:numId w:val="10"/>
        </w:numPr>
        <w:spacing w:after="0" w:afterAutospacing="0" w:before="0" w:beforeAutospacing="0" w:lineRule="auto"/>
        <w:ind w:left="1440" w:hanging="360"/>
      </w:pPr>
      <w:r w:rsidDel="00000000" w:rsidR="00000000" w:rsidRPr="00000000">
        <w:rPr>
          <w:rFonts w:ascii="Nunito" w:cs="Nunito" w:eastAsia="Nunito" w:hAnsi="Nunito"/>
          <w:sz w:val="26"/>
          <w:szCs w:val="26"/>
          <w:rtl w:val="0"/>
        </w:rPr>
        <w:t xml:space="preserve">Création de compte pour les candidats et les recruteurs</w:t>
      </w:r>
    </w:p>
    <w:p w:rsidR="00000000" w:rsidDel="00000000" w:rsidP="00000000" w:rsidRDefault="00000000" w:rsidRPr="00000000" w14:paraId="0000007A">
      <w:pPr>
        <w:numPr>
          <w:ilvl w:val="1"/>
          <w:numId w:val="10"/>
        </w:numPr>
        <w:spacing w:after="0" w:afterAutospacing="0" w:before="0" w:beforeAutospacing="0" w:lineRule="auto"/>
        <w:ind w:left="1440" w:hanging="360"/>
      </w:pPr>
      <w:r w:rsidDel="00000000" w:rsidR="00000000" w:rsidRPr="00000000">
        <w:rPr>
          <w:rFonts w:ascii="Nunito" w:cs="Nunito" w:eastAsia="Nunito" w:hAnsi="Nunito"/>
          <w:sz w:val="26"/>
          <w:szCs w:val="26"/>
          <w:rtl w:val="0"/>
        </w:rPr>
        <w:t xml:space="preserve">Publication d’offres d’emploi par les recruteurs</w:t>
      </w:r>
    </w:p>
    <w:p w:rsidR="00000000" w:rsidDel="00000000" w:rsidP="00000000" w:rsidRDefault="00000000" w:rsidRPr="00000000" w14:paraId="0000007B">
      <w:pPr>
        <w:numPr>
          <w:ilvl w:val="1"/>
          <w:numId w:val="10"/>
        </w:numPr>
        <w:spacing w:after="0" w:afterAutospacing="0" w:before="0" w:beforeAutospacing="0" w:lineRule="auto"/>
        <w:ind w:left="1440" w:hanging="360"/>
      </w:pPr>
      <w:r w:rsidDel="00000000" w:rsidR="00000000" w:rsidRPr="00000000">
        <w:rPr>
          <w:rFonts w:ascii="Nunito" w:cs="Nunito" w:eastAsia="Nunito" w:hAnsi="Nunito"/>
          <w:sz w:val="26"/>
          <w:szCs w:val="26"/>
          <w:rtl w:val="0"/>
        </w:rPr>
        <w:t xml:space="preserve">Recherche d’offres par les candidats, avec filtres</w:t>
      </w:r>
    </w:p>
    <w:p w:rsidR="00000000" w:rsidDel="00000000" w:rsidP="00000000" w:rsidRDefault="00000000" w:rsidRPr="00000000" w14:paraId="0000007C">
      <w:pPr>
        <w:numPr>
          <w:ilvl w:val="1"/>
          <w:numId w:val="10"/>
        </w:numPr>
        <w:spacing w:after="0" w:afterAutospacing="0" w:before="0" w:beforeAutospacing="0" w:lineRule="auto"/>
        <w:ind w:left="1440" w:hanging="360"/>
      </w:pPr>
      <w:r w:rsidDel="00000000" w:rsidR="00000000" w:rsidRPr="00000000">
        <w:rPr>
          <w:rFonts w:ascii="Nunito" w:cs="Nunito" w:eastAsia="Nunito" w:hAnsi="Nunito"/>
          <w:sz w:val="26"/>
          <w:szCs w:val="26"/>
          <w:rtl w:val="0"/>
        </w:rPr>
        <w:t xml:space="preserve">Postulation aux offres, avec téléchargement de CV</w:t>
      </w:r>
    </w:p>
    <w:p w:rsidR="00000000" w:rsidDel="00000000" w:rsidP="00000000" w:rsidRDefault="00000000" w:rsidRPr="00000000" w14:paraId="0000007D">
      <w:pPr>
        <w:numPr>
          <w:ilvl w:val="1"/>
          <w:numId w:val="10"/>
        </w:numPr>
        <w:spacing w:after="0" w:afterAutospacing="0" w:before="0" w:beforeAutospacing="0" w:lineRule="auto"/>
        <w:ind w:left="1440" w:hanging="360"/>
      </w:pPr>
      <w:r w:rsidDel="00000000" w:rsidR="00000000" w:rsidRPr="00000000">
        <w:rPr>
          <w:rFonts w:ascii="Nunito" w:cs="Nunito" w:eastAsia="Nunito" w:hAnsi="Nunito"/>
          <w:sz w:val="26"/>
          <w:szCs w:val="26"/>
          <w:rtl w:val="0"/>
        </w:rPr>
        <w:t xml:space="preserve">Gestion des candidatures par les recruteurs (visualisation, statut)</w:t>
      </w:r>
    </w:p>
    <w:p w:rsidR="00000000" w:rsidDel="00000000" w:rsidP="00000000" w:rsidRDefault="00000000" w:rsidRPr="00000000" w14:paraId="0000007E">
      <w:pPr>
        <w:numPr>
          <w:ilvl w:val="1"/>
          <w:numId w:val="10"/>
        </w:numPr>
        <w:spacing w:after="0" w:afterAutospacing="0" w:before="0" w:beforeAutospacing="0" w:lineRule="auto"/>
        <w:ind w:left="1440" w:hanging="360"/>
      </w:pPr>
      <w:r w:rsidDel="00000000" w:rsidR="00000000" w:rsidRPr="00000000">
        <w:rPr>
          <w:rFonts w:ascii="Nunito" w:cs="Nunito" w:eastAsia="Nunito" w:hAnsi="Nunito"/>
          <w:sz w:val="26"/>
          <w:szCs w:val="26"/>
          <w:rtl w:val="0"/>
        </w:rPr>
        <w:t xml:space="preserve">Planification et gestion des entretiens</w:t>
      </w:r>
    </w:p>
    <w:p w:rsidR="00000000" w:rsidDel="00000000" w:rsidP="00000000" w:rsidRDefault="00000000" w:rsidRPr="00000000" w14:paraId="0000007F">
      <w:pPr>
        <w:numPr>
          <w:ilvl w:val="1"/>
          <w:numId w:val="10"/>
        </w:numPr>
        <w:spacing w:after="240" w:before="0" w:beforeAutospacing="0" w:lineRule="auto"/>
        <w:ind w:left="1440" w:hanging="360"/>
      </w:pPr>
      <w:r w:rsidDel="00000000" w:rsidR="00000000" w:rsidRPr="00000000">
        <w:rPr>
          <w:rFonts w:ascii="Nunito" w:cs="Nunito" w:eastAsia="Nunito" w:hAnsi="Nunito"/>
          <w:sz w:val="26"/>
          <w:szCs w:val="26"/>
          <w:rtl w:val="0"/>
        </w:rPr>
        <w:t xml:space="preserve">Espaces personnalisés pour chaque rôle (candidat, recruteur, administrateur)</w:t>
      </w:r>
      <w:r w:rsidDel="00000000" w:rsidR="00000000" w:rsidRPr="00000000">
        <w:rPr>
          <w:rtl w:val="0"/>
        </w:rPr>
      </w:r>
    </w:p>
    <w:p w:rsidR="00000000" w:rsidDel="00000000" w:rsidP="00000000" w:rsidRDefault="00000000" w:rsidRPr="00000000" w14:paraId="00000080">
      <w:pPr>
        <w:ind w:right="20"/>
        <w:jc w:val="both"/>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81">
      <w:pPr>
        <w:numPr>
          <w:ilvl w:val="0"/>
          <w:numId w:val="6"/>
        </w:numPr>
        <w:spacing w:after="0" w:afterAutospacing="0"/>
        <w:ind w:left="720" w:right="20" w:hanging="360"/>
        <w:jc w:val="both"/>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Besoins non-fonctionnels:</w:t>
      </w:r>
    </w:p>
    <w:p w:rsidR="00000000" w:rsidDel="00000000" w:rsidP="00000000" w:rsidRDefault="00000000" w:rsidRPr="00000000" w14:paraId="00000082">
      <w:pPr>
        <w:numPr>
          <w:ilvl w:val="1"/>
          <w:numId w:val="4"/>
        </w:numPr>
        <w:spacing w:after="0" w:afterAutospacing="0" w:before="0" w:beforeAutospacing="0" w:lineRule="auto"/>
        <w:ind w:left="1440" w:hanging="360"/>
      </w:pPr>
      <w:r w:rsidDel="00000000" w:rsidR="00000000" w:rsidRPr="00000000">
        <w:rPr>
          <w:rFonts w:ascii="Nunito" w:cs="Nunito" w:eastAsia="Nunito" w:hAnsi="Nunito"/>
          <w:b w:val="1"/>
          <w:sz w:val="26"/>
          <w:szCs w:val="26"/>
          <w:rtl w:val="0"/>
        </w:rPr>
        <w:t xml:space="preserve">Sécurité</w:t>
      </w:r>
      <w:r w:rsidDel="00000000" w:rsidR="00000000" w:rsidRPr="00000000">
        <w:rPr>
          <w:rFonts w:ascii="Nunito" w:cs="Nunito" w:eastAsia="Nunito" w:hAnsi="Nunito"/>
          <w:sz w:val="26"/>
          <w:szCs w:val="26"/>
          <w:rtl w:val="0"/>
        </w:rPr>
        <w:t xml:space="preserve"> : protection des données utilisateurs, authentification sécurisée</w:t>
      </w:r>
    </w:p>
    <w:p w:rsidR="00000000" w:rsidDel="00000000" w:rsidP="00000000" w:rsidRDefault="00000000" w:rsidRPr="00000000" w14:paraId="00000083">
      <w:pPr>
        <w:numPr>
          <w:ilvl w:val="1"/>
          <w:numId w:val="4"/>
        </w:numPr>
        <w:spacing w:after="0" w:afterAutospacing="0" w:before="0" w:beforeAutospacing="0" w:lineRule="auto"/>
        <w:ind w:left="1440" w:hanging="360"/>
      </w:pPr>
      <w:r w:rsidDel="00000000" w:rsidR="00000000" w:rsidRPr="00000000">
        <w:rPr>
          <w:rFonts w:ascii="Nunito" w:cs="Nunito" w:eastAsia="Nunito" w:hAnsi="Nunito"/>
          <w:b w:val="1"/>
          <w:sz w:val="26"/>
          <w:szCs w:val="26"/>
          <w:rtl w:val="0"/>
        </w:rPr>
        <w:t xml:space="preserve">Performance</w:t>
      </w:r>
      <w:r w:rsidDel="00000000" w:rsidR="00000000" w:rsidRPr="00000000">
        <w:rPr>
          <w:rFonts w:ascii="Nunito" w:cs="Nunito" w:eastAsia="Nunito" w:hAnsi="Nunito"/>
          <w:sz w:val="26"/>
          <w:szCs w:val="26"/>
          <w:rtl w:val="0"/>
        </w:rPr>
        <w:t xml:space="preserve"> : rapidité de chargement des pages, optimisation pour un grand nombre d’utilisateurs</w:t>
      </w:r>
    </w:p>
    <w:p w:rsidR="00000000" w:rsidDel="00000000" w:rsidP="00000000" w:rsidRDefault="00000000" w:rsidRPr="00000000" w14:paraId="00000084">
      <w:pPr>
        <w:numPr>
          <w:ilvl w:val="1"/>
          <w:numId w:val="4"/>
        </w:numPr>
        <w:spacing w:after="0" w:afterAutospacing="0" w:before="0" w:beforeAutospacing="0" w:lineRule="auto"/>
        <w:ind w:left="1440" w:hanging="360"/>
      </w:pPr>
      <w:r w:rsidDel="00000000" w:rsidR="00000000" w:rsidRPr="00000000">
        <w:rPr>
          <w:rFonts w:ascii="Nunito" w:cs="Nunito" w:eastAsia="Nunito" w:hAnsi="Nunito"/>
          <w:b w:val="1"/>
          <w:sz w:val="26"/>
          <w:szCs w:val="26"/>
          <w:rtl w:val="0"/>
        </w:rPr>
        <w:t xml:space="preserve">Accessibilité</w:t>
      </w:r>
      <w:r w:rsidDel="00000000" w:rsidR="00000000" w:rsidRPr="00000000">
        <w:rPr>
          <w:rFonts w:ascii="Nunito" w:cs="Nunito" w:eastAsia="Nunito" w:hAnsi="Nunito"/>
          <w:sz w:val="26"/>
          <w:szCs w:val="26"/>
          <w:rtl w:val="0"/>
        </w:rPr>
        <w:t xml:space="preserve"> : compatibilité avec différents navigateurs et appareils (responsive design)</w:t>
      </w:r>
    </w:p>
    <w:p w:rsidR="00000000" w:rsidDel="00000000" w:rsidP="00000000" w:rsidRDefault="00000000" w:rsidRPr="00000000" w14:paraId="00000085">
      <w:pPr>
        <w:numPr>
          <w:ilvl w:val="1"/>
          <w:numId w:val="4"/>
        </w:numPr>
        <w:spacing w:after="240" w:before="0" w:beforeAutospacing="0" w:lineRule="auto"/>
        <w:ind w:left="1440" w:hanging="360"/>
      </w:pPr>
      <w:r w:rsidDel="00000000" w:rsidR="00000000" w:rsidRPr="00000000">
        <w:rPr>
          <w:rFonts w:ascii="Nunito" w:cs="Nunito" w:eastAsia="Nunito" w:hAnsi="Nunito"/>
          <w:b w:val="1"/>
          <w:sz w:val="26"/>
          <w:szCs w:val="26"/>
          <w:rtl w:val="0"/>
        </w:rPr>
        <w:t xml:space="preserve">Compatibilité</w:t>
      </w:r>
      <w:r w:rsidDel="00000000" w:rsidR="00000000" w:rsidRPr="00000000">
        <w:rPr>
          <w:rFonts w:ascii="Nunito" w:cs="Nunito" w:eastAsia="Nunito" w:hAnsi="Nunito"/>
          <w:sz w:val="26"/>
          <w:szCs w:val="26"/>
          <w:rtl w:val="0"/>
        </w:rPr>
        <w:t xml:space="preserve"> : intégration avec des services externes si nécessaire </w:t>
      </w:r>
      <w:r w:rsidDel="00000000" w:rsidR="00000000" w:rsidRPr="00000000">
        <w:rPr>
          <w:rtl w:val="0"/>
        </w:rPr>
      </w:r>
    </w:p>
    <w:p w:rsidR="00000000" w:rsidDel="00000000" w:rsidP="00000000" w:rsidRDefault="00000000" w:rsidRPr="00000000" w14:paraId="00000086">
      <w:pPr>
        <w:ind w:right="20"/>
        <w:jc w:val="both"/>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87">
      <w:pPr>
        <w:pStyle w:val="Heading2"/>
        <w:spacing w:after="0" w:before="40" w:line="360" w:lineRule="auto"/>
        <w:ind w:right="20"/>
        <w:jc w:val="both"/>
        <w:rPr>
          <w:rFonts w:ascii="Nunito" w:cs="Nunito" w:eastAsia="Nunito" w:hAnsi="Nunito"/>
          <w:sz w:val="26"/>
          <w:szCs w:val="26"/>
        </w:rPr>
      </w:pPr>
      <w:bookmarkStart w:colFirst="0" w:colLast="0" w:name="_twhdwd9o7siu" w:id="12"/>
      <w:bookmarkEnd w:id="12"/>
      <w:r w:rsidDel="00000000" w:rsidR="00000000" w:rsidRPr="00000000">
        <w:rPr>
          <w:rFonts w:ascii="Courier New" w:cs="Courier New" w:eastAsia="Courier New" w:hAnsi="Courier New"/>
          <w:b w:val="1"/>
          <w:color w:val="2f5496"/>
          <w:sz w:val="36"/>
          <w:szCs w:val="36"/>
          <w:rtl w:val="0"/>
        </w:rPr>
        <w:t xml:space="preserve">5 – Acteurs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Rôle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Candidats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40" w:before="240" w:line="240" w:lineRule="auto"/>
              <w:jc w:val="center"/>
              <w:rPr/>
            </w:pPr>
            <w:r w:rsidDel="00000000" w:rsidR="00000000" w:rsidRPr="00000000">
              <w:rPr>
                <w:rtl w:val="0"/>
              </w:rPr>
              <w:t xml:space="preserve">S’inscrire, rechercher des offres, postuler, suivre leurs candidatures, participer aux entretiens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Recruteurs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240" w:before="240" w:line="240" w:lineRule="auto"/>
              <w:jc w:val="center"/>
              <w:rPr/>
            </w:pPr>
            <w:r w:rsidDel="00000000" w:rsidR="00000000" w:rsidRPr="00000000">
              <w:rPr>
                <w:rtl w:val="0"/>
              </w:rPr>
              <w:t xml:space="preserve">S’inscrire (avec approbation), publier des offres, consulter les candidatures, gérer les statuts, planifier des entretiens</w:t>
            </w:r>
          </w:p>
        </w:tc>
      </w:tr>
      <w:tr>
        <w:trPr>
          <w:cantSplit w:val="0"/>
          <w:trHeight w:val="38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Administrateurs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240" w:before="240" w:line="240" w:lineRule="auto"/>
              <w:jc w:val="center"/>
              <w:rPr/>
            </w:pPr>
            <w:r w:rsidDel="00000000" w:rsidR="00000000" w:rsidRPr="00000000">
              <w:rPr>
                <w:rtl w:val="0"/>
              </w:rPr>
              <w:t xml:space="preserve">Gérer les utilisateurs, approuver les recruteurs, surveiller les activités sur la plateforme</w:t>
            </w:r>
          </w:p>
        </w:tc>
      </w:tr>
    </w:tbl>
    <w:p w:rsidR="00000000" w:rsidDel="00000000" w:rsidP="00000000" w:rsidRDefault="00000000" w:rsidRPr="00000000" w14:paraId="00000091">
      <w:pPr>
        <w:pStyle w:val="Heading1"/>
        <w:spacing w:after="0" w:before="480" w:line="360" w:lineRule="auto"/>
        <w:ind w:right="20"/>
        <w:jc w:val="center"/>
        <w:rPr>
          <w:rFonts w:ascii="Nunito" w:cs="Nunito" w:eastAsia="Nunito" w:hAnsi="Nunito"/>
          <w:b w:val="1"/>
          <w:sz w:val="72"/>
          <w:szCs w:val="72"/>
        </w:rPr>
      </w:pPr>
      <w:bookmarkStart w:colFirst="0" w:colLast="0" w:name="_lmm7j2v47a3s" w:id="13"/>
      <w:bookmarkEnd w:id="13"/>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spacing w:after="0" w:before="480" w:line="360" w:lineRule="auto"/>
        <w:ind w:right="20"/>
        <w:jc w:val="center"/>
        <w:rPr>
          <w:rFonts w:ascii="Nunito" w:cs="Nunito" w:eastAsia="Nunito" w:hAnsi="Nunito"/>
          <w:b w:val="1"/>
          <w:sz w:val="72"/>
          <w:szCs w:val="72"/>
        </w:rPr>
      </w:pPr>
      <w:bookmarkStart w:colFirst="0" w:colLast="0" w:name="_6b92joc4u1r3" w:id="14"/>
      <w:bookmarkEnd w:id="14"/>
      <w:r w:rsidDel="00000000" w:rsidR="00000000" w:rsidRPr="00000000">
        <w:rPr>
          <w:rFonts w:ascii="Nunito" w:cs="Nunito" w:eastAsia="Nunito" w:hAnsi="Nunito"/>
          <w:b w:val="1"/>
          <w:sz w:val="72"/>
          <w:szCs w:val="72"/>
          <w:rtl w:val="0"/>
        </w:rPr>
        <w:t xml:space="preserve">CHAPITRE II : ANALYSE ET CONCEPTION</w:t>
      </w:r>
    </w:p>
    <w:p w:rsidR="00000000" w:rsidDel="00000000" w:rsidP="00000000" w:rsidRDefault="00000000" w:rsidRPr="00000000" w14:paraId="000000A6">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7">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8">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9">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A">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B">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C">
      <w:pPr>
        <w:tabs>
          <w:tab w:val="left" w:leader="none" w:pos="3060"/>
          <w:tab w:val="left" w:leader="none" w:pos="3420"/>
        </w:tabs>
        <w:spacing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D">
      <w:pPr>
        <w:tabs>
          <w:tab w:val="left" w:leader="none" w:pos="3060"/>
          <w:tab w:val="left" w:leader="none" w:pos="3420"/>
        </w:tabs>
        <w:spacing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La conception est la phase créative d’un projet. Le but premier de la conception est de permettre de créer un système ou un processus répondant à un besoin en tenant compte des contraintes.</w:t>
      </w:r>
    </w:p>
    <w:p w:rsidR="00000000" w:rsidDel="00000000" w:rsidP="00000000" w:rsidRDefault="00000000" w:rsidRPr="00000000" w14:paraId="000000AE">
      <w:pPr>
        <w:tabs>
          <w:tab w:val="left" w:leader="none" w:pos="3060"/>
          <w:tab w:val="left" w:leader="none" w:pos="3420"/>
        </w:tabs>
        <w:spacing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Dans ce chapitre, j’ai choisi d’illustrer la notation UML qui est un standard largement utilisé.</w:t>
      </w:r>
    </w:p>
    <w:p w:rsidR="00000000" w:rsidDel="00000000" w:rsidP="00000000" w:rsidRDefault="00000000" w:rsidRPr="00000000" w14:paraId="000000AF">
      <w:pPr>
        <w:pStyle w:val="Heading2"/>
        <w:spacing w:after="0" w:before="40" w:line="360" w:lineRule="auto"/>
        <w:ind w:right="20"/>
        <w:jc w:val="both"/>
        <w:rPr>
          <w:rFonts w:ascii="Courier New" w:cs="Courier New" w:eastAsia="Courier New" w:hAnsi="Courier New"/>
          <w:b w:val="1"/>
          <w:color w:val="2f5496"/>
          <w:sz w:val="36"/>
          <w:szCs w:val="36"/>
        </w:rPr>
      </w:pPr>
      <w:bookmarkStart w:colFirst="0" w:colLast="0" w:name="_1ci93xb" w:id="15"/>
      <w:bookmarkEnd w:id="15"/>
      <w:r w:rsidDel="00000000" w:rsidR="00000000" w:rsidRPr="00000000">
        <w:rPr>
          <w:rFonts w:ascii="Courier New" w:cs="Courier New" w:eastAsia="Courier New" w:hAnsi="Courier New"/>
          <w:b w:val="1"/>
          <w:color w:val="2f5496"/>
          <w:sz w:val="36"/>
          <w:szCs w:val="36"/>
          <w:rtl w:val="0"/>
        </w:rPr>
        <w:t xml:space="preserve">1 – Modèle de conception MVC :</w:t>
      </w:r>
    </w:p>
    <w:p w:rsidR="00000000" w:rsidDel="00000000" w:rsidP="00000000" w:rsidRDefault="00000000" w:rsidRPr="00000000" w14:paraId="000000B0">
      <w:pPr>
        <w:shd w:fill="ffffff" w:val="clear"/>
        <w:spacing w:after="150" w:line="360" w:lineRule="auto"/>
        <w:ind w:right="20" w:firstLine="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Le modèle MVC décrit une manière d’architecturer une application informatique en la décomposant en trois sous-parties :</w:t>
      </w:r>
    </w:p>
    <w:p w:rsidR="00000000" w:rsidDel="00000000" w:rsidP="00000000" w:rsidRDefault="00000000" w:rsidRPr="00000000" w14:paraId="000000B1">
      <w:pPr>
        <w:numPr>
          <w:ilvl w:val="0"/>
          <w:numId w:val="1"/>
        </w:numPr>
        <w:shd w:fill="ffffff" w:val="clear"/>
        <w:spacing w:before="280" w:line="360" w:lineRule="auto"/>
        <w:ind w:left="720" w:right="20" w:hanging="360"/>
        <w:jc w:val="both"/>
        <w:rPr>
          <w:rFonts w:ascii="Arial" w:cs="Arial" w:eastAsia="Arial" w:hAnsi="Arial"/>
          <w:sz w:val="24"/>
          <w:szCs w:val="24"/>
        </w:rPr>
      </w:pPr>
      <w:r w:rsidDel="00000000" w:rsidR="00000000" w:rsidRPr="00000000">
        <w:rPr>
          <w:rFonts w:ascii="Nunito" w:cs="Nunito" w:eastAsia="Nunito" w:hAnsi="Nunito"/>
          <w:sz w:val="24"/>
          <w:szCs w:val="24"/>
          <w:rtl w:val="0"/>
        </w:rPr>
        <w:t xml:space="preserve">La partie </w:t>
      </w:r>
      <w:r w:rsidDel="00000000" w:rsidR="00000000" w:rsidRPr="00000000">
        <w:rPr>
          <w:rFonts w:ascii="Nunito" w:cs="Nunito" w:eastAsia="Nunito" w:hAnsi="Nunito"/>
          <w:b w:val="1"/>
          <w:sz w:val="24"/>
          <w:szCs w:val="24"/>
          <w:rtl w:val="0"/>
        </w:rPr>
        <w:t xml:space="preserve">Model</w:t>
      </w: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B2">
      <w:pPr>
        <w:numPr>
          <w:ilvl w:val="0"/>
          <w:numId w:val="1"/>
        </w:numPr>
        <w:shd w:fill="ffffff" w:val="clear"/>
        <w:spacing w:line="360" w:lineRule="auto"/>
        <w:ind w:left="720" w:right="20" w:hanging="360"/>
        <w:jc w:val="both"/>
        <w:rPr>
          <w:rFonts w:ascii="Arial" w:cs="Arial" w:eastAsia="Arial" w:hAnsi="Arial"/>
          <w:sz w:val="24"/>
          <w:szCs w:val="24"/>
        </w:rPr>
      </w:pPr>
      <w:r w:rsidDel="00000000" w:rsidR="00000000" w:rsidRPr="00000000">
        <w:rPr>
          <w:rFonts w:ascii="Nunito" w:cs="Nunito" w:eastAsia="Nunito" w:hAnsi="Nunito"/>
          <w:sz w:val="24"/>
          <w:szCs w:val="24"/>
          <w:rtl w:val="0"/>
        </w:rPr>
        <w:t xml:space="preserve">La partie </w:t>
      </w:r>
      <w:r w:rsidDel="00000000" w:rsidR="00000000" w:rsidRPr="00000000">
        <w:rPr>
          <w:rFonts w:ascii="Nunito" w:cs="Nunito" w:eastAsia="Nunito" w:hAnsi="Nunito"/>
          <w:b w:val="1"/>
          <w:sz w:val="24"/>
          <w:szCs w:val="24"/>
          <w:rtl w:val="0"/>
        </w:rPr>
        <w:t xml:space="preserve">Vue</w:t>
      </w: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B3">
      <w:pPr>
        <w:numPr>
          <w:ilvl w:val="0"/>
          <w:numId w:val="1"/>
        </w:numPr>
        <w:shd w:fill="ffffff" w:val="clear"/>
        <w:spacing w:after="280" w:line="360" w:lineRule="auto"/>
        <w:ind w:left="720" w:right="20" w:hanging="360"/>
        <w:jc w:val="both"/>
        <w:rPr>
          <w:rFonts w:ascii="Arial" w:cs="Arial" w:eastAsia="Arial" w:hAnsi="Arial"/>
          <w:sz w:val="24"/>
          <w:szCs w:val="24"/>
        </w:rPr>
      </w:pPr>
      <w:r w:rsidDel="00000000" w:rsidR="00000000" w:rsidRPr="00000000">
        <w:rPr>
          <w:rFonts w:ascii="Nunito" w:cs="Nunito" w:eastAsia="Nunito" w:hAnsi="Nunito"/>
          <w:sz w:val="24"/>
          <w:szCs w:val="24"/>
          <w:rtl w:val="0"/>
        </w:rPr>
        <w:t xml:space="preserve">La partie </w:t>
      </w:r>
      <w:r w:rsidDel="00000000" w:rsidR="00000000" w:rsidRPr="00000000">
        <w:rPr>
          <w:rFonts w:ascii="Nunito" w:cs="Nunito" w:eastAsia="Nunito" w:hAnsi="Nunito"/>
          <w:b w:val="1"/>
          <w:sz w:val="24"/>
          <w:szCs w:val="24"/>
          <w:rtl w:val="0"/>
        </w:rPr>
        <w:t xml:space="preserve">Contrôleur</w:t>
      </w:r>
      <w:r w:rsidDel="00000000" w:rsidR="00000000" w:rsidRPr="00000000">
        <w:rPr>
          <w:rtl w:val="0"/>
        </w:rPr>
      </w:r>
    </w:p>
    <w:p w:rsidR="00000000" w:rsidDel="00000000" w:rsidP="00000000" w:rsidRDefault="00000000" w:rsidRPr="00000000" w14:paraId="000000B4">
      <w:pPr>
        <w:shd w:fill="ffffff" w:val="clear"/>
        <w:spacing w:after="150" w:line="360" w:lineRule="auto"/>
        <w:ind w:right="20" w:firstLine="36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Ce modèle de conception (</w:t>
      </w:r>
      <w:r w:rsidDel="00000000" w:rsidR="00000000" w:rsidRPr="00000000">
        <w:rPr>
          <w:rFonts w:ascii="Nunito" w:cs="Nunito" w:eastAsia="Nunito" w:hAnsi="Nunito"/>
          <w:i w:val="1"/>
          <w:sz w:val="24"/>
          <w:szCs w:val="24"/>
          <w:rtl w:val="0"/>
        </w:rPr>
        <w:t xml:space="preserve">design pattern</w:t>
      </w:r>
      <w:r w:rsidDel="00000000" w:rsidR="00000000" w:rsidRPr="00000000">
        <w:rPr>
          <w:rFonts w:ascii="Nunito" w:cs="Nunito" w:eastAsia="Nunito" w:hAnsi="Nunito"/>
          <w:sz w:val="24"/>
          <w:szCs w:val="24"/>
          <w:rtl w:val="0"/>
        </w:rPr>
        <w:t xml:space="preserve">) a été imaginé à la fin des années 1970 pour le langage Smalltalk afin de bien séparer le code de l’interface graphique de la logique applicative. Il est utilisé dans de très nombreux langages notamment Java.</w:t>
      </w:r>
    </w:p>
    <w:p w:rsidR="00000000" w:rsidDel="00000000" w:rsidP="00000000" w:rsidRDefault="00000000" w:rsidRPr="00000000" w14:paraId="000000B5">
      <w:pPr>
        <w:pStyle w:val="Heading3"/>
        <w:spacing w:after="0" w:before="40" w:line="360" w:lineRule="auto"/>
        <w:ind w:right="20"/>
        <w:jc w:val="both"/>
        <w:rPr>
          <w:rFonts w:ascii="Nunito" w:cs="Nunito" w:eastAsia="Nunito" w:hAnsi="Nunito"/>
          <w:color w:val="1f3863"/>
        </w:rPr>
      </w:pPr>
      <w:bookmarkStart w:colFirst="0" w:colLast="0" w:name="_3whwml4" w:id="16"/>
      <w:bookmarkEnd w:id="16"/>
      <w:r w:rsidDel="00000000" w:rsidR="00000000" w:rsidRPr="00000000">
        <w:rPr>
          <w:rFonts w:ascii="Nunito" w:cs="Nunito" w:eastAsia="Nunito" w:hAnsi="Nunito"/>
          <w:color w:val="1f3863"/>
          <w:rtl w:val="0"/>
        </w:rPr>
        <w:t xml:space="preserve">A – Rôles des composants : </w:t>
      </w:r>
    </w:p>
    <w:p w:rsidR="00000000" w:rsidDel="00000000" w:rsidP="00000000" w:rsidRDefault="00000000" w:rsidRPr="00000000" w14:paraId="000000B6">
      <w:pPr>
        <w:numPr>
          <w:ilvl w:val="0"/>
          <w:numId w:val="3"/>
        </w:numPr>
        <w:shd w:fill="ffffff" w:val="clear"/>
        <w:spacing w:after="150" w:line="360" w:lineRule="auto"/>
        <w:ind w:left="810" w:hanging="360"/>
        <w:rPr>
          <w:rFonts w:ascii="Arial" w:cs="Arial" w:eastAsia="Arial" w:hAnsi="Arial"/>
          <w:sz w:val="24"/>
          <w:szCs w:val="24"/>
        </w:rPr>
      </w:pPr>
      <w:r w:rsidDel="00000000" w:rsidR="00000000" w:rsidRPr="00000000">
        <w:rPr>
          <w:rFonts w:ascii="Nunito" w:cs="Nunito" w:eastAsia="Nunito" w:hAnsi="Nunito"/>
          <w:sz w:val="24"/>
          <w:szCs w:val="24"/>
          <w:rtl w:val="0"/>
        </w:rPr>
        <w:t xml:space="preserve">La partie </w:t>
      </w:r>
      <w:r w:rsidDel="00000000" w:rsidR="00000000" w:rsidRPr="00000000">
        <w:rPr>
          <w:rFonts w:ascii="Nunito" w:cs="Nunito" w:eastAsia="Nunito" w:hAnsi="Nunito"/>
          <w:b w:val="1"/>
          <w:sz w:val="24"/>
          <w:szCs w:val="24"/>
          <w:rtl w:val="0"/>
        </w:rPr>
        <w:t xml:space="preserve">Modèle</w:t>
      </w:r>
      <w:r w:rsidDel="00000000" w:rsidR="00000000" w:rsidRPr="00000000">
        <w:rPr>
          <w:rFonts w:ascii="Nunito" w:cs="Nunito" w:eastAsia="Nunito" w:hAnsi="Nunito"/>
          <w:sz w:val="24"/>
          <w:szCs w:val="24"/>
          <w:rtl w:val="0"/>
        </w:rPr>
        <w:t xml:space="preserve"> d’une architecture MVC encapsule la logique métier (</w:t>
      </w:r>
      <w:r w:rsidDel="00000000" w:rsidR="00000000" w:rsidRPr="00000000">
        <w:rPr>
          <w:rFonts w:ascii="Nunito" w:cs="Nunito" w:eastAsia="Nunito" w:hAnsi="Nunito"/>
          <w:i w:val="1"/>
          <w:sz w:val="24"/>
          <w:szCs w:val="24"/>
          <w:rtl w:val="0"/>
        </w:rPr>
        <w:t xml:space="preserve">business logic</w:t>
      </w:r>
      <w:r w:rsidDel="00000000" w:rsidR="00000000" w:rsidRPr="00000000">
        <w:rPr>
          <w:rFonts w:ascii="Nunito" w:cs="Nunito" w:eastAsia="Nunito" w:hAnsi="Nunito"/>
          <w:sz w:val="24"/>
          <w:szCs w:val="24"/>
          <w:rtl w:val="0"/>
        </w:rPr>
        <w:t xml:space="preserve">) ainsi que l’accès aux données. Il peut s’agir d’un ensemble de fonctions (Modèle procédural) ou de classes (Modèle orienté objet).</w:t>
      </w:r>
    </w:p>
    <w:p w:rsidR="00000000" w:rsidDel="00000000" w:rsidP="00000000" w:rsidRDefault="00000000" w:rsidRPr="00000000" w14:paraId="000000B7">
      <w:pPr>
        <w:numPr>
          <w:ilvl w:val="0"/>
          <w:numId w:val="3"/>
        </w:numPr>
        <w:shd w:fill="ffffff" w:val="clear"/>
        <w:spacing w:after="150" w:line="360" w:lineRule="auto"/>
        <w:ind w:left="810" w:hanging="360"/>
        <w:rPr>
          <w:rFonts w:ascii="Arial" w:cs="Arial" w:eastAsia="Arial" w:hAnsi="Arial"/>
          <w:sz w:val="24"/>
          <w:szCs w:val="24"/>
        </w:rPr>
      </w:pPr>
      <w:r w:rsidDel="00000000" w:rsidR="00000000" w:rsidRPr="00000000">
        <w:rPr>
          <w:rFonts w:ascii="Nunito" w:cs="Nunito" w:eastAsia="Nunito" w:hAnsi="Nunito"/>
          <w:sz w:val="24"/>
          <w:szCs w:val="24"/>
          <w:rtl w:val="0"/>
        </w:rPr>
        <w:t xml:space="preserve">La partie </w:t>
      </w:r>
      <w:r w:rsidDel="00000000" w:rsidR="00000000" w:rsidRPr="00000000">
        <w:rPr>
          <w:rFonts w:ascii="Nunito" w:cs="Nunito" w:eastAsia="Nunito" w:hAnsi="Nunito"/>
          <w:b w:val="1"/>
          <w:sz w:val="24"/>
          <w:szCs w:val="24"/>
          <w:rtl w:val="0"/>
        </w:rPr>
        <w:t xml:space="preserve">Vue</w:t>
      </w:r>
      <w:r w:rsidDel="00000000" w:rsidR="00000000" w:rsidRPr="00000000">
        <w:rPr>
          <w:rFonts w:ascii="Nunito" w:cs="Nunito" w:eastAsia="Nunito" w:hAnsi="Nunito"/>
          <w:sz w:val="24"/>
          <w:szCs w:val="24"/>
          <w:rtl w:val="0"/>
        </w:rPr>
        <w:t xml:space="preserve"> s’occupe des interactions avec l’utilisateur : présentation, saisie et validation des données.</w:t>
      </w:r>
    </w:p>
    <w:p w:rsidR="00000000" w:rsidDel="00000000" w:rsidP="00000000" w:rsidRDefault="00000000" w:rsidRPr="00000000" w14:paraId="000000B8">
      <w:pPr>
        <w:numPr>
          <w:ilvl w:val="0"/>
          <w:numId w:val="3"/>
        </w:numPr>
        <w:shd w:fill="ffffff" w:val="clear"/>
        <w:spacing w:after="150" w:line="360" w:lineRule="auto"/>
        <w:ind w:left="810" w:hanging="360"/>
        <w:rPr>
          <w:rFonts w:ascii="Arial" w:cs="Arial" w:eastAsia="Arial" w:hAnsi="Arial"/>
          <w:sz w:val="24"/>
          <w:szCs w:val="24"/>
        </w:rPr>
      </w:pPr>
      <w:r w:rsidDel="00000000" w:rsidR="00000000" w:rsidRPr="00000000">
        <w:rPr>
          <w:rFonts w:ascii="Nunito" w:cs="Nunito" w:eastAsia="Nunito" w:hAnsi="Nunito"/>
          <w:sz w:val="24"/>
          <w:szCs w:val="24"/>
          <w:rtl w:val="0"/>
        </w:rPr>
        <w:t xml:space="preserve">La partie </w:t>
      </w:r>
      <w:r w:rsidDel="00000000" w:rsidR="00000000" w:rsidRPr="00000000">
        <w:rPr>
          <w:rFonts w:ascii="Nunito" w:cs="Nunito" w:eastAsia="Nunito" w:hAnsi="Nunito"/>
          <w:b w:val="1"/>
          <w:sz w:val="24"/>
          <w:szCs w:val="24"/>
          <w:rtl w:val="0"/>
        </w:rPr>
        <w:t xml:space="preserve">Contrôleur</w:t>
      </w:r>
      <w:r w:rsidDel="00000000" w:rsidR="00000000" w:rsidRPr="00000000">
        <w:rPr>
          <w:rFonts w:ascii="Nunito" w:cs="Nunito" w:eastAsia="Nunito" w:hAnsi="Nunito"/>
          <w:sz w:val="24"/>
          <w:szCs w:val="24"/>
          <w:rtl w:val="0"/>
        </w:rPr>
        <w:t xml:space="preserve"> gère la dynamique de l’application. Elle fait le lien entre l’utilisateur et le reste de l’application.</w:t>
      </w:r>
    </w:p>
    <w:p w:rsidR="00000000" w:rsidDel="00000000" w:rsidP="00000000" w:rsidRDefault="00000000" w:rsidRPr="00000000" w14:paraId="000000B9">
      <w:pPr>
        <w:pStyle w:val="Heading3"/>
        <w:spacing w:after="0" w:before="40" w:line="360" w:lineRule="auto"/>
        <w:ind w:right="20"/>
        <w:jc w:val="both"/>
        <w:rPr>
          <w:rFonts w:ascii="Nunito" w:cs="Nunito" w:eastAsia="Nunito" w:hAnsi="Nunito"/>
          <w:color w:val="1f3863"/>
        </w:rPr>
      </w:pPr>
      <w:bookmarkStart w:colFirst="0" w:colLast="0" w:name="_2bn6wsx" w:id="17"/>
      <w:bookmarkEnd w:id="17"/>
      <w:r w:rsidDel="00000000" w:rsidR="00000000" w:rsidRPr="00000000">
        <w:rPr>
          <w:rFonts w:ascii="Nunito" w:cs="Nunito" w:eastAsia="Nunito" w:hAnsi="Nunito"/>
          <w:color w:val="1f3863"/>
          <w:rtl w:val="0"/>
        </w:rPr>
        <w:t xml:space="preserve">B – Interactions entre les composants : </w:t>
      </w:r>
    </w:p>
    <w:p w:rsidR="00000000" w:rsidDel="00000000" w:rsidP="00000000" w:rsidRDefault="00000000" w:rsidRPr="00000000" w14:paraId="000000BA">
      <w:pPr>
        <w:shd w:fill="ffffff" w:val="clear"/>
        <w:spacing w:after="150" w:line="36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Le diagramme ci-dessous résume les relations entre les composants d’une architecture MVC :</w:t>
      </w:r>
    </w:p>
    <w:p w:rsidR="00000000" w:rsidDel="00000000" w:rsidP="00000000" w:rsidRDefault="00000000" w:rsidRPr="00000000" w14:paraId="000000BB">
      <w:pPr>
        <w:keepNext w:val="1"/>
        <w:shd w:fill="ffffff" w:val="clear"/>
        <w:spacing w:after="150"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539213</wp:posOffset>
            </wp:positionH>
            <wp:positionV relativeFrom="paragraph">
              <wp:posOffset>195</wp:posOffset>
            </wp:positionV>
            <wp:extent cx="4762500" cy="3810000"/>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62500" cy="3810000"/>
                    </a:xfrm>
                    <a:prstGeom prst="rect"/>
                    <a:ln/>
                  </pic:spPr>
                </pic:pic>
              </a:graphicData>
            </a:graphic>
          </wp:anchor>
        </w:drawing>
      </w:r>
    </w:p>
    <w:p w:rsidR="00000000" w:rsidDel="00000000" w:rsidP="00000000" w:rsidRDefault="00000000" w:rsidRPr="00000000" w14:paraId="000000BC">
      <w:pPr>
        <w:spacing w:after="200" w:line="240" w:lineRule="auto"/>
        <w:jc w:val="center"/>
        <w:rPr>
          <w:rFonts w:ascii="Calibri" w:cs="Calibri" w:eastAsia="Calibri" w:hAnsi="Calibri"/>
          <w:b w:val="1"/>
          <w:i w:val="1"/>
          <w:color w:val="44546a"/>
          <w:sz w:val="20"/>
          <w:szCs w:val="20"/>
        </w:rPr>
      </w:pPr>
      <w:bookmarkStart w:colFirst="0" w:colLast="0" w:name="_qsh70q" w:id="18"/>
      <w:bookmarkEnd w:id="18"/>
      <w:r w:rsidDel="00000000" w:rsidR="00000000" w:rsidRPr="00000000">
        <w:rPr>
          <w:rFonts w:ascii="Calibri" w:cs="Calibri" w:eastAsia="Calibri" w:hAnsi="Calibri"/>
          <w:b w:val="1"/>
          <w:i w:val="1"/>
          <w:color w:val="44546a"/>
          <w:sz w:val="20"/>
          <w:szCs w:val="20"/>
          <w:rtl w:val="0"/>
        </w:rPr>
        <w:t xml:space="preserve">MVC Pattern</w:t>
      </w:r>
    </w:p>
    <w:p w:rsidR="00000000" w:rsidDel="00000000" w:rsidP="00000000" w:rsidRDefault="00000000" w:rsidRPr="00000000" w14:paraId="000000BD">
      <w:pPr>
        <w:spacing w:after="200" w:line="360" w:lineRule="auto"/>
        <w:ind w:right="20"/>
        <w:jc w:val="both"/>
        <w:rPr>
          <w:rFonts w:ascii="Nunito" w:cs="Nunito" w:eastAsia="Nunito" w:hAnsi="Nunito"/>
          <w:sz w:val="24"/>
          <w:szCs w:val="24"/>
          <w:highlight w:val="white"/>
        </w:rPr>
      </w:pPr>
      <w:r w:rsidDel="00000000" w:rsidR="00000000" w:rsidRPr="00000000">
        <w:rPr>
          <w:sz w:val="24"/>
          <w:szCs w:val="24"/>
          <w:highlight w:val="white"/>
          <w:rtl w:val="0"/>
        </w:rPr>
        <w:br w:type="textWrapping"/>
      </w:r>
      <w:r w:rsidDel="00000000" w:rsidR="00000000" w:rsidRPr="00000000">
        <w:rPr>
          <w:rFonts w:ascii="Nunito" w:cs="Nunito" w:eastAsia="Nunito" w:hAnsi="Nunito"/>
          <w:sz w:val="24"/>
          <w:szCs w:val="24"/>
          <w:highlight w:val="white"/>
          <w:rtl w:val="0"/>
        </w:rPr>
        <w:t xml:space="preserve">La demande de l'utilisateur (exemple : une requête HTTP) est reçue et interprétée par le Contrôleur. Celui-ci utilise les services du Modèle afin de préparer les données à afficher. Ensuite, le Contrôleur fournit ces données à la Vue, qui les présente à l'utilisateur (par exemple sous la forme d'une page HTML).</w:t>
      </w:r>
    </w:p>
    <w:p w:rsidR="00000000" w:rsidDel="00000000" w:rsidP="00000000" w:rsidRDefault="00000000" w:rsidRPr="00000000" w14:paraId="000000BE">
      <w:pPr>
        <w:pStyle w:val="Heading3"/>
        <w:spacing w:after="0" w:before="40" w:line="360" w:lineRule="auto"/>
        <w:ind w:right="20"/>
        <w:jc w:val="both"/>
        <w:rPr>
          <w:rFonts w:ascii="Nunito" w:cs="Nunito" w:eastAsia="Nunito" w:hAnsi="Nunito"/>
          <w:color w:val="1f3863"/>
        </w:rPr>
      </w:pPr>
      <w:bookmarkStart w:colFirst="0" w:colLast="0" w:name="_3as4poj" w:id="19"/>
      <w:bookmarkEnd w:id="19"/>
      <w:r w:rsidDel="00000000" w:rsidR="00000000" w:rsidRPr="00000000">
        <w:rPr>
          <w:rFonts w:ascii="Nunito" w:cs="Nunito" w:eastAsia="Nunito" w:hAnsi="Nunito"/>
          <w:color w:val="1f3863"/>
          <w:rtl w:val="0"/>
        </w:rPr>
        <w:t xml:space="preserve">C – Avantages et inconvénients : </w:t>
      </w:r>
    </w:p>
    <w:p w:rsidR="00000000" w:rsidDel="00000000" w:rsidP="00000000" w:rsidRDefault="00000000" w:rsidRPr="00000000" w14:paraId="000000BF">
      <w:pPr>
        <w:shd w:fill="ffffff" w:val="clear"/>
        <w:spacing w:after="225"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L'architecture MVC offre une séparation claire des responsabilités au sein d'une application, en conformité avec les principes de conception déjà étudiés : responsabilité unique, couplage faible et cohésion forte. Le prix à payer est une augmentation de la complexité de l'architecture.</w:t>
      </w:r>
    </w:p>
    <w:p w:rsidR="00000000" w:rsidDel="00000000" w:rsidP="00000000" w:rsidRDefault="00000000" w:rsidRPr="00000000" w14:paraId="000000C0">
      <w:pPr>
        <w:shd w:fill="ffffff" w:val="clear"/>
        <w:spacing w:after="225" w:line="36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Dans le cas d'une application web, l'utilisation du modèle MVC permet aux pages HTML (qui constituent la partie Vue) de contenir le moins possible de code serveur, étant donné que le Scripting est regroupé dans les deux autres parties de l'application.</w:t>
      </w:r>
    </w:p>
    <w:p w:rsidR="00000000" w:rsidDel="00000000" w:rsidP="00000000" w:rsidRDefault="00000000" w:rsidRPr="00000000" w14:paraId="000000C1">
      <w:pPr>
        <w:pStyle w:val="Heading2"/>
        <w:spacing w:after="0" w:before="40" w:line="360" w:lineRule="auto"/>
        <w:ind w:right="20"/>
        <w:jc w:val="both"/>
        <w:rPr>
          <w:rFonts w:ascii="Courier New" w:cs="Courier New" w:eastAsia="Courier New" w:hAnsi="Courier New"/>
          <w:b w:val="1"/>
          <w:color w:val="2f5496"/>
          <w:sz w:val="36"/>
          <w:szCs w:val="36"/>
        </w:rPr>
      </w:pPr>
      <w:bookmarkStart w:colFirst="0" w:colLast="0" w:name="_1pxezwc" w:id="20"/>
      <w:bookmarkEnd w:id="20"/>
      <w:r w:rsidDel="00000000" w:rsidR="00000000" w:rsidRPr="00000000">
        <w:rPr>
          <w:rFonts w:ascii="Courier New" w:cs="Courier New" w:eastAsia="Courier New" w:hAnsi="Courier New"/>
          <w:b w:val="1"/>
          <w:color w:val="2f5496"/>
          <w:sz w:val="36"/>
          <w:szCs w:val="36"/>
          <w:rtl w:val="0"/>
        </w:rPr>
        <w:t xml:space="preserve">2 – Modélisation UML : </w:t>
      </w:r>
    </w:p>
    <w:p w:rsidR="00000000" w:rsidDel="00000000" w:rsidP="00000000" w:rsidRDefault="00000000" w:rsidRPr="00000000" w14:paraId="000000C2">
      <w:pPr>
        <w:pStyle w:val="Heading3"/>
        <w:spacing w:after="0" w:before="40" w:line="360" w:lineRule="auto"/>
        <w:ind w:right="20"/>
        <w:jc w:val="both"/>
        <w:rPr>
          <w:rFonts w:ascii="Nunito" w:cs="Nunito" w:eastAsia="Nunito" w:hAnsi="Nunito"/>
          <w:color w:val="1f3863"/>
        </w:rPr>
      </w:pPr>
      <w:bookmarkStart w:colFirst="0" w:colLast="0" w:name="_49x2ik5" w:id="21"/>
      <w:bookmarkEnd w:id="21"/>
      <w:r w:rsidDel="00000000" w:rsidR="00000000" w:rsidRPr="00000000">
        <w:rPr>
          <w:rFonts w:ascii="Nunito" w:cs="Nunito" w:eastAsia="Nunito" w:hAnsi="Nunito"/>
          <w:color w:val="1f3863"/>
          <w:rtl w:val="0"/>
        </w:rPr>
        <w:t xml:space="preserve">A - Langage de modélisation unifié</w:t>
      </w:r>
    </w:p>
    <w:p w:rsidR="00000000" w:rsidDel="00000000" w:rsidP="00000000" w:rsidRDefault="00000000" w:rsidRPr="00000000" w14:paraId="000000C3">
      <w:pPr>
        <w:spacing w:after="200" w:line="240" w:lineRule="auto"/>
        <w:jc w:val="center"/>
        <w:rPr>
          <w:rFonts w:ascii="Calibri" w:cs="Calibri" w:eastAsia="Calibri" w:hAnsi="Calibri"/>
          <w:i w:val="1"/>
          <w:color w:val="44546a"/>
        </w:rPr>
      </w:pPr>
      <w:r w:rsidDel="00000000" w:rsidR="00000000" w:rsidRPr="00000000">
        <w:rPr>
          <w:rFonts w:ascii="Calibri" w:cs="Calibri" w:eastAsia="Calibri" w:hAnsi="Calibri"/>
          <w:b w:val="1"/>
          <w:i w:val="1"/>
          <w:color w:val="44546a"/>
          <w:sz w:val="20"/>
          <w:szCs w:val="20"/>
          <w:rtl w:val="0"/>
        </w:rPr>
        <w:t xml:space="preserve">Logo UML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2105025</wp:posOffset>
            </wp:positionH>
            <wp:positionV relativeFrom="paragraph">
              <wp:posOffset>0</wp:posOffset>
            </wp:positionV>
            <wp:extent cx="1739265" cy="1265555"/>
            <wp:effectExtent b="0" l="0" r="0" t="0"/>
            <wp:wrapTopAndBottom distB="0" dist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39265" cy="1265555"/>
                    </a:xfrm>
                    <a:prstGeom prst="rect"/>
                    <a:ln/>
                  </pic:spPr>
                </pic:pic>
              </a:graphicData>
            </a:graphic>
          </wp:anchor>
        </w:drawing>
      </w:r>
    </w:p>
    <w:p w:rsidR="00000000" w:rsidDel="00000000" w:rsidP="00000000" w:rsidRDefault="00000000" w:rsidRPr="00000000" w14:paraId="000000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rFonts w:ascii="Courier New" w:cs="Courier New" w:eastAsia="Courier New" w:hAnsi="Courier New"/>
          <w:sz w:val="20"/>
          <w:szCs w:val="20"/>
        </w:rPr>
      </w:pPr>
      <w:r w:rsidDel="00000000" w:rsidR="00000000" w:rsidRPr="00000000">
        <w:rPr>
          <w:rFonts w:ascii="Nunito" w:cs="Nunito" w:eastAsia="Nunito" w:hAnsi="Nunito"/>
          <w:sz w:val="24"/>
          <w:szCs w:val="24"/>
          <w:rtl w:val="0"/>
        </w:rPr>
        <w:t xml:space="preserve">Le Langage de Modélisation Unifié, en Anglais Unified Modeling Language (UML), est un langage de modélisation graphique à base de pictogrammes conçu pour fournir une méthode normalisée pour visualiser la conception d'un système. Il est couramment utilisé en développement logiciel et en conception orientée objet</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C5">
      <w:pPr>
        <w:pStyle w:val="Heading3"/>
        <w:spacing w:after="0" w:before="40" w:line="360" w:lineRule="auto"/>
        <w:ind w:right="20"/>
        <w:jc w:val="both"/>
        <w:rPr>
          <w:rFonts w:ascii="Nunito" w:cs="Nunito" w:eastAsia="Nunito" w:hAnsi="Nunito"/>
          <w:color w:val="1f3863"/>
        </w:rPr>
      </w:pPr>
      <w:bookmarkStart w:colFirst="0" w:colLast="0" w:name="_147n2zr" w:id="22"/>
      <w:bookmarkEnd w:id="22"/>
      <w:r w:rsidDel="00000000" w:rsidR="00000000" w:rsidRPr="00000000">
        <w:rPr>
          <w:rFonts w:ascii="Nunito" w:cs="Nunito" w:eastAsia="Nunito" w:hAnsi="Nunito"/>
          <w:color w:val="1f3863"/>
          <w:rtl w:val="0"/>
        </w:rPr>
        <w:t xml:space="preserve">B - Cas d’utilisation : </w:t>
      </w:r>
    </w:p>
    <w:p w:rsidR="00000000" w:rsidDel="00000000" w:rsidP="00000000" w:rsidRDefault="00000000" w:rsidRPr="00000000" w14:paraId="000000C6">
      <w:pPr>
        <w:numPr>
          <w:ilvl w:val="1"/>
          <w:numId w:val="16"/>
        </w:numPr>
        <w:spacing w:after="0" w:afterAutospacing="0" w:before="240" w:line="360" w:lineRule="auto"/>
        <w:ind w:left="1440" w:hanging="360"/>
      </w:pPr>
      <w:r w:rsidDel="00000000" w:rsidR="00000000" w:rsidRPr="00000000">
        <w:rPr>
          <w:rFonts w:ascii="Nunito" w:cs="Nunito" w:eastAsia="Nunito" w:hAnsi="Nunito"/>
          <w:b w:val="1"/>
          <w:sz w:val="24"/>
          <w:szCs w:val="24"/>
          <w:rtl w:val="0"/>
        </w:rPr>
        <w:t xml:space="preserve">Candidats</w:t>
      </w:r>
      <w:r w:rsidDel="00000000" w:rsidR="00000000" w:rsidRPr="00000000">
        <w:rPr>
          <w:rFonts w:ascii="Nunito" w:cs="Nunito" w:eastAsia="Nunito" w:hAnsi="Nunito"/>
          <w:sz w:val="24"/>
          <w:szCs w:val="24"/>
          <w:rtl w:val="0"/>
        </w:rPr>
        <w:t xml:space="preserve"> : s’inscrire, rechercher des offres, postuler, consulter leurs candidatures, participer aux entretiens.</w:t>
      </w:r>
    </w:p>
    <w:p w:rsidR="00000000" w:rsidDel="00000000" w:rsidP="00000000" w:rsidRDefault="00000000" w:rsidRPr="00000000" w14:paraId="000000C7">
      <w:pPr>
        <w:numPr>
          <w:ilvl w:val="1"/>
          <w:numId w:val="16"/>
        </w:numPr>
        <w:spacing w:after="0" w:afterAutospacing="0" w:before="0" w:beforeAutospacing="0" w:line="360" w:lineRule="auto"/>
        <w:ind w:left="1440" w:hanging="360"/>
      </w:pPr>
      <w:r w:rsidDel="00000000" w:rsidR="00000000" w:rsidRPr="00000000">
        <w:rPr>
          <w:rFonts w:ascii="Nunito" w:cs="Nunito" w:eastAsia="Nunito" w:hAnsi="Nunito"/>
          <w:b w:val="1"/>
          <w:sz w:val="24"/>
          <w:szCs w:val="24"/>
          <w:rtl w:val="0"/>
        </w:rPr>
        <w:t xml:space="preserve">Recruteurs</w:t>
      </w:r>
      <w:r w:rsidDel="00000000" w:rsidR="00000000" w:rsidRPr="00000000">
        <w:rPr>
          <w:rFonts w:ascii="Nunito" w:cs="Nunito" w:eastAsia="Nunito" w:hAnsi="Nunito"/>
          <w:sz w:val="24"/>
          <w:szCs w:val="24"/>
          <w:rtl w:val="0"/>
        </w:rPr>
        <w:t xml:space="preserve"> : s’inscrire, publier des offres, consulter les candidatures, gérer les statuts, planifier des entretiens.</w:t>
      </w:r>
    </w:p>
    <w:p w:rsidR="00000000" w:rsidDel="00000000" w:rsidP="00000000" w:rsidRDefault="00000000" w:rsidRPr="00000000" w14:paraId="000000C8">
      <w:pPr>
        <w:numPr>
          <w:ilvl w:val="1"/>
          <w:numId w:val="16"/>
        </w:numPr>
        <w:spacing w:after="240" w:before="0" w:beforeAutospacing="0" w:line="360" w:lineRule="auto"/>
        <w:ind w:left="1440" w:hanging="360"/>
      </w:pPr>
      <w:r w:rsidDel="00000000" w:rsidR="00000000" w:rsidRPr="00000000">
        <w:rPr>
          <w:rFonts w:ascii="Nunito" w:cs="Nunito" w:eastAsia="Nunito" w:hAnsi="Nunito"/>
          <w:b w:val="1"/>
          <w:sz w:val="24"/>
          <w:szCs w:val="24"/>
          <w:rtl w:val="0"/>
        </w:rPr>
        <w:t xml:space="preserve">Administrateurs</w:t>
      </w:r>
      <w:r w:rsidDel="00000000" w:rsidR="00000000" w:rsidRPr="00000000">
        <w:rPr>
          <w:rFonts w:ascii="Nunito" w:cs="Nunito" w:eastAsia="Nunito" w:hAnsi="Nunito"/>
          <w:sz w:val="24"/>
          <w:szCs w:val="24"/>
          <w:rtl w:val="0"/>
        </w:rPr>
        <w:t xml:space="preserve"> : gérer les utilisateurs, approuver les recruteurs, surveiller les activités.</w:t>
      </w:r>
    </w:p>
    <w:p w:rsidR="00000000" w:rsidDel="00000000" w:rsidP="00000000" w:rsidRDefault="00000000" w:rsidRPr="00000000" w14:paraId="000000C9">
      <w:pPr>
        <w:spacing w:after="200" w:line="360" w:lineRule="auto"/>
        <w:ind w:left="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A">
      <w:pPr>
        <w:pStyle w:val="Heading3"/>
        <w:spacing w:after="0" w:before="40" w:line="360" w:lineRule="auto"/>
        <w:ind w:right="20"/>
        <w:jc w:val="both"/>
        <w:rPr>
          <w:color w:val="1f3863"/>
        </w:rPr>
      </w:pPr>
      <w:bookmarkStart w:colFirst="0" w:colLast="0" w:name="_3o7alnk" w:id="23"/>
      <w:bookmarkEnd w:id="23"/>
      <w:r w:rsidDel="00000000" w:rsidR="00000000" w:rsidRPr="00000000">
        <w:rPr>
          <w:color w:val="1f3863"/>
          <w:rtl w:val="0"/>
        </w:rPr>
        <w:t xml:space="preserve">C – Diagramme de cas d’utilisation :</w:t>
      </w:r>
    </w:p>
    <w:p w:rsidR="00000000" w:rsidDel="00000000" w:rsidP="00000000" w:rsidRDefault="00000000" w:rsidRPr="00000000" w14:paraId="000000CB">
      <w:pPr>
        <w:spacing w:after="200" w:line="360" w:lineRule="auto"/>
        <w:ind w:right="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spacing w:after="200" w:line="360" w:lineRule="auto"/>
        <w:ind w:right="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643563" cy="7352911"/>
            <wp:effectExtent b="0" l="0" r="0" t="0"/>
            <wp:docPr descr="Diagramme de cas d'utilisation" id="18" name="image4.png"/>
            <a:graphic>
              <a:graphicData uri="http://schemas.openxmlformats.org/drawingml/2006/picture">
                <pic:pic>
                  <pic:nvPicPr>
                    <pic:cNvPr descr="Diagramme de cas d'utilisation" id="0" name="image4.png"/>
                    <pic:cNvPicPr preferRelativeResize="0"/>
                  </pic:nvPicPr>
                  <pic:blipFill>
                    <a:blip r:embed="rId10"/>
                    <a:srcRect b="0" l="0" r="0" t="0"/>
                    <a:stretch>
                      <a:fillRect/>
                    </a:stretch>
                  </pic:blipFill>
                  <pic:spPr>
                    <a:xfrm>
                      <a:off x="0" y="0"/>
                      <a:ext cx="5643563" cy="735291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spacing w:after="0" w:before="40" w:line="360" w:lineRule="auto"/>
        <w:ind w:right="20"/>
        <w:jc w:val="both"/>
        <w:rPr>
          <w:rFonts w:ascii="Nunito" w:cs="Nunito" w:eastAsia="Nunito" w:hAnsi="Nunito"/>
          <w:color w:val="1f3863"/>
        </w:rPr>
      </w:pPr>
      <w:bookmarkStart w:colFirst="0" w:colLast="0" w:name="_1v1yuxt" w:id="24"/>
      <w:bookmarkEnd w:id="24"/>
      <w:r w:rsidDel="00000000" w:rsidR="00000000" w:rsidRPr="00000000">
        <w:rPr>
          <w:rFonts w:ascii="Nunito" w:cs="Nunito" w:eastAsia="Nunito" w:hAnsi="Nunito"/>
          <w:color w:val="1f3863"/>
          <w:rtl w:val="0"/>
        </w:rPr>
        <w:t xml:space="preserve">D – Diagrammes de classe : </w:t>
      </w:r>
    </w:p>
    <w:p w:rsidR="00000000" w:rsidDel="00000000" w:rsidP="00000000" w:rsidRDefault="00000000" w:rsidRPr="00000000" w14:paraId="000000CE">
      <w:pPr>
        <w:rPr>
          <w:rFonts w:ascii="Nunito" w:cs="Nunito" w:eastAsia="Nunito" w:hAnsi="Nunito"/>
          <w:sz w:val="24"/>
          <w:szCs w:val="24"/>
        </w:rPr>
      </w:pPr>
      <w:r w:rsidDel="00000000" w:rsidR="00000000" w:rsidRPr="00000000">
        <w:rPr/>
        <w:drawing>
          <wp:inline distB="114300" distT="114300" distL="114300" distR="114300">
            <wp:extent cx="5572125" cy="7781925"/>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72125" cy="77819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spacing w:after="0" w:before="4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0">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1">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2">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3">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4">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5">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6">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7">
      <w:pPr>
        <w:pStyle w:val="Heading1"/>
        <w:spacing w:after="0" w:before="480" w:line="360" w:lineRule="auto"/>
        <w:ind w:right="20"/>
        <w:jc w:val="center"/>
        <w:rPr>
          <w:rFonts w:ascii="Nunito" w:cs="Nunito" w:eastAsia="Nunito" w:hAnsi="Nunito"/>
          <w:b w:val="1"/>
          <w:sz w:val="72"/>
          <w:szCs w:val="72"/>
        </w:rPr>
      </w:pPr>
      <w:bookmarkStart w:colFirst="0" w:colLast="0" w:name="_3tbugp1" w:id="25"/>
      <w:bookmarkEnd w:id="25"/>
      <w:r w:rsidDel="00000000" w:rsidR="00000000" w:rsidRPr="00000000">
        <w:rPr>
          <w:rFonts w:ascii="Nunito" w:cs="Nunito" w:eastAsia="Nunito" w:hAnsi="Nunito"/>
          <w:b w:val="1"/>
          <w:sz w:val="72"/>
          <w:szCs w:val="72"/>
          <w:rtl w:val="0"/>
        </w:rPr>
        <w:t xml:space="preserve">Chapitre III : Réalisation et mise en œuvre du projet</w:t>
      </w:r>
    </w:p>
    <w:p w:rsidR="00000000" w:rsidDel="00000000" w:rsidP="00000000" w:rsidRDefault="00000000" w:rsidRPr="00000000" w14:paraId="000000D8">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9">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A">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B">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C">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D">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E">
      <w:pPr>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Après avoir terminé la conception détaillée et planification de notre application, nous traitons dans le présent chapitre les détails liés à la réalisation de l'application.</w:t>
      </w:r>
    </w:p>
    <w:p w:rsidR="00000000" w:rsidDel="00000000" w:rsidP="00000000" w:rsidRDefault="00000000" w:rsidRPr="00000000" w14:paraId="000000DF">
      <w:pPr>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Durant la réalisation de notre projet, nous avons essayé de choisir les meilleurs outils de développement, d’une part afin de rendre la tâche de la réalisation plus facile, d’autre part pour que notre système soit performant, et que les interfaces soient claires et faciles à utiliser.</w:t>
      </w:r>
    </w:p>
    <w:p w:rsidR="00000000" w:rsidDel="00000000" w:rsidP="00000000" w:rsidRDefault="00000000" w:rsidRPr="00000000" w14:paraId="000000E0">
      <w:pPr>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Pour cela, nous exposons tout d'abord les outils de développements de nos applications puis les étapes d'implémentation suivies de quelques captures d'écrans de l'exécution des modules de l’application pour illustrer quelques fonctionnalités de notre système.</w:t>
      </w:r>
    </w:p>
    <w:p w:rsidR="00000000" w:rsidDel="00000000" w:rsidP="00000000" w:rsidRDefault="00000000" w:rsidRPr="00000000" w14:paraId="000000E1">
      <w:pPr>
        <w:pStyle w:val="Heading2"/>
        <w:spacing w:after="0" w:before="40" w:line="360" w:lineRule="auto"/>
        <w:ind w:right="20"/>
        <w:jc w:val="both"/>
        <w:rPr>
          <w:rFonts w:ascii="Courier New" w:cs="Courier New" w:eastAsia="Courier New" w:hAnsi="Courier New"/>
          <w:b w:val="1"/>
          <w:color w:val="2f5496"/>
          <w:sz w:val="36"/>
          <w:szCs w:val="36"/>
        </w:rPr>
      </w:pPr>
      <w:bookmarkStart w:colFirst="0" w:colLast="0" w:name="_28h4qwu" w:id="26"/>
      <w:bookmarkEnd w:id="26"/>
      <w:r w:rsidDel="00000000" w:rsidR="00000000" w:rsidRPr="00000000">
        <w:rPr>
          <w:rFonts w:ascii="Courier New" w:cs="Courier New" w:eastAsia="Courier New" w:hAnsi="Courier New"/>
          <w:b w:val="1"/>
          <w:color w:val="2f5496"/>
          <w:sz w:val="36"/>
          <w:szCs w:val="36"/>
          <w:rtl w:val="0"/>
        </w:rPr>
        <w:t xml:space="preserve">1 – Les Outils de Développements : </w:t>
      </w:r>
    </w:p>
    <w:p w:rsidR="00000000" w:rsidDel="00000000" w:rsidP="00000000" w:rsidRDefault="00000000" w:rsidRPr="00000000" w14:paraId="000000E2">
      <w:pPr>
        <w:pStyle w:val="Heading3"/>
        <w:spacing w:after="0" w:before="40" w:line="360" w:lineRule="auto"/>
        <w:ind w:right="20"/>
        <w:jc w:val="both"/>
        <w:rPr>
          <w:color w:val="1f3863"/>
        </w:rPr>
      </w:pPr>
      <w:bookmarkStart w:colFirst="0" w:colLast="0" w:name="_nmf14n" w:id="27"/>
      <w:bookmarkEnd w:id="27"/>
      <w:r w:rsidDel="00000000" w:rsidR="00000000" w:rsidRPr="00000000">
        <w:rPr>
          <w:color w:val="1f3863"/>
          <w:rtl w:val="0"/>
        </w:rPr>
        <w:t xml:space="preserve">A – langages de programmation : </w:t>
      </w:r>
    </w:p>
    <w:p w:rsidR="00000000" w:rsidDel="00000000" w:rsidP="00000000" w:rsidRDefault="00000000" w:rsidRPr="00000000" w14:paraId="000000E3">
      <w:pPr>
        <w:tabs>
          <w:tab w:val="left" w:leader="none" w:pos="3060"/>
          <w:tab w:val="left" w:leader="none" w:pos="3420"/>
        </w:tabs>
        <w:spacing w:after="280" w:line="360" w:lineRule="auto"/>
        <w:ind w:right="20"/>
        <w:jc w:val="both"/>
        <w:rPr>
          <w:rFonts w:ascii="Courier New" w:cs="Courier New" w:eastAsia="Courier New" w:hAnsi="Courier New"/>
          <w:sz w:val="28"/>
          <w:szCs w:val="28"/>
        </w:rPr>
      </w:pPr>
      <w:r w:rsidDel="00000000" w:rsidR="00000000" w:rsidRPr="00000000">
        <w:rPr>
          <w:rFonts w:ascii="Nunito" w:cs="Nunito" w:eastAsia="Nunito" w:hAnsi="Nunito"/>
          <w:sz w:val="24"/>
          <w:szCs w:val="24"/>
          <w:rtl w:val="0"/>
        </w:rPr>
        <w:t xml:space="preserve">Pour le développement de l’application on a choisi les outils suivants : </w:t>
      </w:r>
      <w:r w:rsidDel="00000000" w:rsidR="00000000" w:rsidRPr="00000000">
        <w:rPr>
          <w:rtl w:val="0"/>
        </w:rPr>
      </w:r>
    </w:p>
    <w:p w:rsidR="00000000" w:rsidDel="00000000" w:rsidP="00000000" w:rsidRDefault="00000000" w:rsidRPr="00000000" w14:paraId="000000E4">
      <w:pPr>
        <w:numPr>
          <w:ilvl w:val="1"/>
          <w:numId w:val="2"/>
        </w:numPr>
        <w:tabs>
          <w:tab w:val="left" w:leader="none" w:pos="3060"/>
          <w:tab w:val="left" w:leader="none" w:pos="3420"/>
        </w:tabs>
        <w:spacing w:line="360" w:lineRule="auto"/>
        <w:ind w:left="851" w:hanging="491"/>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PHP</w:t>
      </w:r>
    </w:p>
    <w:p w:rsidR="00000000" w:rsidDel="00000000" w:rsidP="00000000" w:rsidRDefault="00000000" w:rsidRPr="00000000" w14:paraId="000000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60" w:firstLine="0"/>
        <w:jc w:val="both"/>
        <w:rPr>
          <w:rFonts w:ascii="Courier New" w:cs="Courier New" w:eastAsia="Courier New" w:hAnsi="Courier New"/>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2033904</wp:posOffset>
            </wp:positionH>
            <wp:positionV relativeFrom="paragraph">
              <wp:posOffset>422910</wp:posOffset>
            </wp:positionV>
            <wp:extent cx="1501775" cy="1034415"/>
            <wp:effectExtent b="0" l="0" r="0" t="0"/>
            <wp:wrapTopAndBottom distB="0" distT="0"/>
            <wp:docPr descr="original_c3d0aab8cdecd62e25ba143f211fe4e5" id="19" name="image9.png"/>
            <a:graphic>
              <a:graphicData uri="http://schemas.openxmlformats.org/drawingml/2006/picture">
                <pic:pic>
                  <pic:nvPicPr>
                    <pic:cNvPr descr="original_c3d0aab8cdecd62e25ba143f211fe4e5" id="0" name="image9.png"/>
                    <pic:cNvPicPr preferRelativeResize="0"/>
                  </pic:nvPicPr>
                  <pic:blipFill>
                    <a:blip r:embed="rId12"/>
                    <a:srcRect b="0" l="0" r="0" t="0"/>
                    <a:stretch>
                      <a:fillRect/>
                    </a:stretch>
                  </pic:blipFill>
                  <pic:spPr>
                    <a:xfrm>
                      <a:off x="0" y="0"/>
                      <a:ext cx="1501775" cy="1034415"/>
                    </a:xfrm>
                    <a:prstGeom prst="rect"/>
                    <a:ln/>
                  </pic:spPr>
                </pic:pic>
              </a:graphicData>
            </a:graphic>
          </wp:anchor>
        </w:drawing>
      </w:r>
    </w:p>
    <w:p w:rsidR="00000000" w:rsidDel="00000000" w:rsidP="00000000" w:rsidRDefault="00000000" w:rsidRPr="00000000" w14:paraId="000000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ab/>
        <w:tab/>
        <w:tab/>
        <w:tab/>
        <w:tab/>
        <w:tab/>
        <w:tab/>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PHP</w:t>
      </w:r>
      <w:r w:rsidDel="00000000" w:rsidR="00000000" w:rsidRPr="00000000">
        <w:rPr>
          <w:rFonts w:ascii="Nunito" w:cs="Nunito" w:eastAsia="Nunito" w:hAnsi="Nunito"/>
          <w:sz w:val="24"/>
          <w:szCs w:val="24"/>
          <w:rtl w:val="0"/>
        </w:rPr>
        <w:t xml:space="preserve"> : HyperText Preprocessor, plus connu sous son sigle PHP, est un langage de programmation principalement utilisé pour produire des pages Web dynamiques via un serveur HTTP, mais pouvant également fonctionner comme n'importe quel langage interprété de façon locale. PHP est un langage impératif orienté objet.</w:t>
      </w:r>
    </w:p>
    <w:p w:rsidR="00000000" w:rsidDel="00000000" w:rsidP="00000000" w:rsidRDefault="00000000" w:rsidRPr="00000000" w14:paraId="000000E9">
      <w:pPr>
        <w:numPr>
          <w:ilvl w:val="1"/>
          <w:numId w:val="2"/>
        </w:numPr>
        <w:tabs>
          <w:tab w:val="left" w:leader="none" w:pos="3060"/>
          <w:tab w:val="left" w:leader="none" w:pos="3420"/>
        </w:tabs>
        <w:spacing w:line="360" w:lineRule="auto"/>
        <w:ind w:left="851" w:hanging="491"/>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HTML</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2354580</wp:posOffset>
            </wp:positionH>
            <wp:positionV relativeFrom="paragraph">
              <wp:posOffset>295275</wp:posOffset>
            </wp:positionV>
            <wp:extent cx="1234440" cy="1234440"/>
            <wp:effectExtent b="0" l="0" r="0" t="0"/>
            <wp:wrapTopAndBottom distB="0" distT="0"/>
            <wp:docPr descr="HTML5_Icon" id="5" name="image8.png"/>
            <a:graphic>
              <a:graphicData uri="http://schemas.openxmlformats.org/drawingml/2006/picture">
                <pic:pic>
                  <pic:nvPicPr>
                    <pic:cNvPr descr="HTML5_Icon" id="0" name="image8.png"/>
                    <pic:cNvPicPr preferRelativeResize="0"/>
                  </pic:nvPicPr>
                  <pic:blipFill>
                    <a:blip r:embed="rId13"/>
                    <a:srcRect b="0" l="0" r="0" t="0"/>
                    <a:stretch>
                      <a:fillRect/>
                    </a:stretch>
                  </pic:blipFill>
                  <pic:spPr>
                    <a:xfrm>
                      <a:off x="0" y="0"/>
                      <a:ext cx="1234440" cy="1234440"/>
                    </a:xfrm>
                    <a:prstGeom prst="rect"/>
                    <a:ln/>
                  </pic:spPr>
                </pic:pic>
              </a:graphicData>
            </a:graphic>
          </wp:anchor>
        </w:drawing>
      </w:r>
    </w:p>
    <w:p w:rsidR="00000000" w:rsidDel="00000000" w:rsidP="00000000" w:rsidRDefault="00000000" w:rsidRPr="00000000" w14:paraId="000000EB">
      <w:pPr>
        <w:spacing w:after="200" w:line="240" w:lineRule="auto"/>
        <w:jc w:val="center"/>
        <w:rPr>
          <w:rFonts w:ascii="Calibri" w:cs="Calibri" w:eastAsia="Calibri" w:hAnsi="Calibri"/>
          <w:i w:val="1"/>
          <w:color w:val="44546a"/>
          <w:sz w:val="24"/>
          <w:szCs w:val="24"/>
        </w:rPr>
      </w:pPr>
      <w:bookmarkStart w:colFirst="0" w:colLast="0" w:name="_1mrcu09" w:id="28"/>
      <w:bookmarkEnd w:id="28"/>
      <w:r w:rsidDel="00000000" w:rsidR="00000000" w:rsidRPr="00000000">
        <w:rPr>
          <w:rFonts w:ascii="Calibri" w:cs="Calibri" w:eastAsia="Calibri" w:hAnsi="Calibri"/>
          <w:b w:val="1"/>
          <w:i w:val="1"/>
          <w:color w:val="44546a"/>
          <w:sz w:val="20"/>
          <w:szCs w:val="20"/>
          <w:rtl w:val="0"/>
        </w:rPr>
        <w:br w:type="textWrapping"/>
        <w:t xml:space="preserve">HTML Logo</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HTML</w:t>
      </w:r>
      <w:r w:rsidDel="00000000" w:rsidR="00000000" w:rsidRPr="00000000">
        <w:rPr>
          <w:rFonts w:ascii="Nunito" w:cs="Nunito" w:eastAsia="Nunito" w:hAnsi="Nunito"/>
          <w:sz w:val="24"/>
          <w:szCs w:val="24"/>
          <w:rtl w:val="0"/>
        </w:rPr>
        <w:t xml:space="preserve"> : L’HyperText Markup Language, généralement abrégé HTML, est le format de données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w:t>
      </w:r>
    </w:p>
    <w:p w:rsidR="00000000" w:rsidDel="00000000" w:rsidP="00000000" w:rsidRDefault="00000000" w:rsidRPr="00000000" w14:paraId="000000ED">
      <w:pPr>
        <w:numPr>
          <w:ilvl w:val="1"/>
          <w:numId w:val="2"/>
        </w:numPr>
        <w:tabs>
          <w:tab w:val="left" w:leader="none" w:pos="3060"/>
          <w:tab w:val="left" w:leader="none" w:pos="3420"/>
        </w:tabs>
        <w:spacing w:line="360" w:lineRule="auto"/>
        <w:ind w:left="851" w:hanging="491"/>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CSS</w:t>
      </w:r>
    </w:p>
    <w:p w:rsidR="00000000" w:rsidDel="00000000" w:rsidP="00000000" w:rsidRDefault="00000000" w:rsidRPr="00000000" w14:paraId="000000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rPr>
          <w:rFonts w:ascii="Courier New" w:cs="Courier New" w:eastAsia="Courier New" w:hAnsi="Courier New"/>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2351250</wp:posOffset>
            </wp:positionH>
            <wp:positionV relativeFrom="paragraph">
              <wp:posOffset>257175</wp:posOffset>
            </wp:positionV>
            <wp:extent cx="1028700" cy="1216025"/>
            <wp:effectExtent b="0" l="0" r="0" t="0"/>
            <wp:wrapTopAndBottom distB="0" distT="0"/>
            <wp:docPr descr="css-3-logo-png-transparent" id="7" name="image2.png"/>
            <a:graphic>
              <a:graphicData uri="http://schemas.openxmlformats.org/drawingml/2006/picture">
                <pic:pic>
                  <pic:nvPicPr>
                    <pic:cNvPr descr="css-3-logo-png-transparent" id="0" name="image2.png"/>
                    <pic:cNvPicPr preferRelativeResize="0"/>
                  </pic:nvPicPr>
                  <pic:blipFill>
                    <a:blip r:embed="rId14"/>
                    <a:srcRect b="0" l="0" r="0" t="0"/>
                    <a:stretch>
                      <a:fillRect/>
                    </a:stretch>
                  </pic:blipFill>
                  <pic:spPr>
                    <a:xfrm>
                      <a:off x="0" y="0"/>
                      <a:ext cx="1028700" cy="1216025"/>
                    </a:xfrm>
                    <a:prstGeom prst="rect"/>
                    <a:ln/>
                  </pic:spPr>
                </pic:pic>
              </a:graphicData>
            </a:graphic>
          </wp:anchor>
        </w:drawing>
      </w:r>
    </w:p>
    <w:p w:rsidR="00000000" w:rsidDel="00000000" w:rsidP="00000000" w:rsidRDefault="00000000" w:rsidRPr="00000000" w14:paraId="000000EF">
      <w:pPr>
        <w:spacing w:after="200" w:line="240" w:lineRule="auto"/>
        <w:jc w:val="center"/>
        <w:rPr>
          <w:rFonts w:ascii="Calibri" w:cs="Calibri" w:eastAsia="Calibri" w:hAnsi="Calibri"/>
          <w:b w:val="1"/>
          <w:i w:val="1"/>
          <w:color w:val="44546a"/>
          <w:sz w:val="20"/>
          <w:szCs w:val="20"/>
        </w:rPr>
      </w:pPr>
      <w:bookmarkStart w:colFirst="0" w:colLast="0" w:name="_46r0co2" w:id="29"/>
      <w:bookmarkEnd w:id="29"/>
      <w:r w:rsidDel="00000000" w:rsidR="00000000" w:rsidRPr="00000000">
        <w:rPr>
          <w:rFonts w:ascii="Calibri" w:cs="Calibri" w:eastAsia="Calibri" w:hAnsi="Calibri"/>
          <w:b w:val="1"/>
          <w:i w:val="1"/>
          <w:color w:val="44546a"/>
          <w:sz w:val="20"/>
          <w:szCs w:val="20"/>
          <w:rtl w:val="0"/>
        </w:rPr>
        <w:br w:type="textWrapping"/>
        <w:t xml:space="preserve">CSS Logo</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CSS</w:t>
      </w:r>
      <w:r w:rsidDel="00000000" w:rsidR="00000000" w:rsidRPr="00000000">
        <w:rPr>
          <w:rFonts w:ascii="Nunito" w:cs="Nunito" w:eastAsia="Nunito" w:hAnsi="Nunito"/>
          <w:sz w:val="24"/>
          <w:szCs w:val="24"/>
          <w:rtl w:val="0"/>
        </w:rPr>
        <w:t xml:space="preserve"> : Cascading Style Sheets (feuilles de styles en cascade) : servent à mettre en forme des documents web, type page HTML ou XML. Par l'intermédiaire de propriétés d’apparence (couleurs, bordures, polices, etc.) et de placement (largeur, hauteur, côte à côte, dessus- dessus dessous, etc.), le rendu d'une page web peut être intégralement modifié sans aucun code supplémentaire dans la page web. Les feuilles de styles ont d'ailleurs pour objectif principal de dissocier le contenu de la page de son apparence visuelle.</w:t>
      </w:r>
    </w:p>
    <w:p w:rsidR="00000000" w:rsidDel="00000000" w:rsidP="00000000" w:rsidRDefault="00000000" w:rsidRPr="00000000" w14:paraId="000000F1">
      <w:pPr>
        <w:numPr>
          <w:ilvl w:val="1"/>
          <w:numId w:val="2"/>
        </w:numPr>
        <w:tabs>
          <w:tab w:val="left" w:leader="none" w:pos="3060"/>
          <w:tab w:val="left" w:leader="none" w:pos="3420"/>
        </w:tabs>
        <w:spacing w:line="360" w:lineRule="auto"/>
        <w:ind w:left="851" w:hanging="491.0000000000001"/>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JavaScript</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2266950</wp:posOffset>
            </wp:positionH>
            <wp:positionV relativeFrom="paragraph">
              <wp:posOffset>333375</wp:posOffset>
            </wp:positionV>
            <wp:extent cx="1203960" cy="1203960"/>
            <wp:effectExtent b="0" l="0" r="0" t="0"/>
            <wp:wrapTopAndBottom distB="0" distT="0"/>
            <wp:docPr descr="logo-javascript-png-free-vector-logo-javascript-300" id="10" name="image17.png"/>
            <a:graphic>
              <a:graphicData uri="http://schemas.openxmlformats.org/drawingml/2006/picture">
                <pic:pic>
                  <pic:nvPicPr>
                    <pic:cNvPr descr="logo-javascript-png-free-vector-logo-javascript-300" id="0" name="image17.png"/>
                    <pic:cNvPicPr preferRelativeResize="0"/>
                  </pic:nvPicPr>
                  <pic:blipFill>
                    <a:blip r:embed="rId15"/>
                    <a:srcRect b="0" l="0" r="0" t="0"/>
                    <a:stretch>
                      <a:fillRect/>
                    </a:stretch>
                  </pic:blipFill>
                  <pic:spPr>
                    <a:xfrm>
                      <a:off x="0" y="0"/>
                      <a:ext cx="1203960" cy="1203960"/>
                    </a:xfrm>
                    <a:prstGeom prst="rect"/>
                    <a:ln/>
                  </pic:spPr>
                </pic:pic>
              </a:graphicData>
            </a:graphic>
          </wp:anchor>
        </w:drawing>
      </w:r>
    </w:p>
    <w:p w:rsidR="00000000" w:rsidDel="00000000" w:rsidP="00000000" w:rsidRDefault="00000000" w:rsidRPr="00000000" w14:paraId="000000F3">
      <w:pPr>
        <w:spacing w:after="200" w:line="240" w:lineRule="auto"/>
        <w:jc w:val="center"/>
        <w:rPr>
          <w:rFonts w:ascii="Calibri" w:cs="Calibri" w:eastAsia="Calibri" w:hAnsi="Calibri"/>
          <w:i w:val="1"/>
          <w:color w:val="44546a"/>
          <w:sz w:val="24"/>
          <w:szCs w:val="24"/>
        </w:rPr>
      </w:pPr>
      <w:bookmarkStart w:colFirst="0" w:colLast="0" w:name="_2lwamvv" w:id="30"/>
      <w:bookmarkEnd w:id="30"/>
      <w:r w:rsidDel="00000000" w:rsidR="00000000" w:rsidRPr="00000000">
        <w:rPr>
          <w:rFonts w:ascii="Calibri" w:cs="Calibri" w:eastAsia="Calibri" w:hAnsi="Calibri"/>
          <w:b w:val="1"/>
          <w:i w:val="1"/>
          <w:color w:val="44546a"/>
          <w:sz w:val="20"/>
          <w:szCs w:val="20"/>
          <w:rtl w:val="0"/>
        </w:rPr>
        <w:br w:type="textWrapping"/>
        <w:t xml:space="preserve">JavaScript logo</w:t>
      </w: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JavaScript</w:t>
      </w:r>
      <w:r w:rsidDel="00000000" w:rsidR="00000000" w:rsidRPr="00000000">
        <w:rPr>
          <w:rFonts w:ascii="Nunito" w:cs="Nunito" w:eastAsia="Nunito" w:hAnsi="Nunito"/>
          <w:sz w:val="24"/>
          <w:szCs w:val="24"/>
          <w:rtl w:val="0"/>
        </w:rPr>
        <w:t xml:space="preserve"> est un langage de programmation de scripts principalement employé dans les pages web interactives mais aussi pour les serveurs. C’est un langage orienté objet à prototype, et qui a été créé en 1995.</w:t>
      </w:r>
    </w:p>
    <w:p w:rsidR="00000000" w:rsidDel="00000000" w:rsidP="00000000" w:rsidRDefault="00000000" w:rsidRPr="00000000" w14:paraId="000000F5">
      <w:pPr>
        <w:numPr>
          <w:ilvl w:val="1"/>
          <w:numId w:val="2"/>
        </w:numPr>
        <w:tabs>
          <w:tab w:val="left" w:leader="none" w:pos="3060"/>
          <w:tab w:val="left" w:leader="none" w:pos="3420"/>
        </w:tabs>
        <w:spacing w:line="360" w:lineRule="auto"/>
        <w:ind w:left="851" w:hanging="491.0000000000001"/>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Laravel</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1297043" cy="1297043"/>
            <wp:effectExtent b="0" l="0" r="0" t="0"/>
            <wp:docPr id="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1297043" cy="129704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00" w:line="240" w:lineRule="auto"/>
        <w:jc w:val="center"/>
        <w:rPr>
          <w:rFonts w:ascii="Calibri" w:cs="Calibri" w:eastAsia="Calibri" w:hAnsi="Calibri"/>
          <w:i w:val="1"/>
          <w:color w:val="44546a"/>
          <w:sz w:val="24"/>
          <w:szCs w:val="24"/>
        </w:rPr>
      </w:pPr>
      <w:bookmarkStart w:colFirst="0" w:colLast="0" w:name="_2lwamvv" w:id="30"/>
      <w:bookmarkEnd w:id="30"/>
      <w:r w:rsidDel="00000000" w:rsidR="00000000" w:rsidRPr="00000000">
        <w:rPr>
          <w:rFonts w:ascii="Calibri" w:cs="Calibri" w:eastAsia="Calibri" w:hAnsi="Calibri"/>
          <w:b w:val="1"/>
          <w:i w:val="1"/>
          <w:color w:val="44546a"/>
          <w:sz w:val="20"/>
          <w:szCs w:val="20"/>
          <w:rtl w:val="0"/>
        </w:rPr>
        <w:br w:type="textWrapping"/>
        <w:t xml:space="preserve">Laravel logo</w:t>
      </w: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sz w:val="24"/>
          <w:szCs w:val="24"/>
        </w:rPr>
      </w:pPr>
      <w:r w:rsidDel="00000000" w:rsidR="00000000" w:rsidRPr="00000000">
        <w:rPr>
          <w:b w:val="1"/>
          <w:sz w:val="24"/>
          <w:szCs w:val="24"/>
          <w:rtl w:val="0"/>
        </w:rPr>
        <w:t xml:space="preserve">Laravel</w:t>
      </w:r>
      <w:r w:rsidDel="00000000" w:rsidR="00000000" w:rsidRPr="00000000">
        <w:rPr>
          <w:sz w:val="24"/>
          <w:szCs w:val="24"/>
          <w:rtl w:val="0"/>
        </w:rPr>
        <w:t xml:space="preserve"> est un framework web open-source écrit en PHP respectant le principe modèle-vue-contrôleur et entièrement développé en programmation orientée objet.</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s>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FA">
      <w:pPr>
        <w:pStyle w:val="Heading3"/>
        <w:spacing w:after="0" w:before="40" w:line="360" w:lineRule="auto"/>
        <w:ind w:right="20"/>
        <w:jc w:val="both"/>
        <w:rPr>
          <w:color w:val="1f3863"/>
        </w:rPr>
      </w:pPr>
      <w:bookmarkStart w:colFirst="0" w:colLast="0" w:name="_3lu792x69tqw" w:id="31"/>
      <w:bookmarkEnd w:id="31"/>
      <w:r w:rsidDel="00000000" w:rsidR="00000000" w:rsidRPr="00000000">
        <w:rPr>
          <w:rtl w:val="0"/>
        </w:rPr>
      </w:r>
    </w:p>
    <w:p w:rsidR="00000000" w:rsidDel="00000000" w:rsidP="00000000" w:rsidRDefault="00000000" w:rsidRPr="00000000" w14:paraId="000000FB">
      <w:pPr>
        <w:pStyle w:val="Heading3"/>
        <w:spacing w:after="0" w:before="40" w:line="360" w:lineRule="auto"/>
        <w:ind w:right="20"/>
        <w:jc w:val="both"/>
        <w:rPr>
          <w:rFonts w:ascii="Nunito" w:cs="Nunito" w:eastAsia="Nunito" w:hAnsi="Nunito"/>
          <w:sz w:val="24"/>
          <w:szCs w:val="24"/>
        </w:rPr>
      </w:pPr>
      <w:bookmarkStart w:colFirst="0" w:colLast="0" w:name="_3l18frh" w:id="32"/>
      <w:bookmarkEnd w:id="32"/>
      <w:r w:rsidDel="00000000" w:rsidR="00000000" w:rsidRPr="00000000">
        <w:rPr>
          <w:color w:val="1f3863"/>
          <w:rtl w:val="0"/>
        </w:rPr>
        <w:t xml:space="preserve">B – Logiciels utilisés : </w:t>
      </w:r>
      <w:r w:rsidDel="00000000" w:rsidR="00000000" w:rsidRPr="00000000">
        <w:rPr>
          <w:rtl w:val="0"/>
        </w:rPr>
      </w:r>
    </w:p>
    <w:p w:rsidR="00000000" w:rsidDel="00000000" w:rsidP="00000000" w:rsidRDefault="00000000" w:rsidRPr="00000000" w14:paraId="000000FC">
      <w:pPr>
        <w:numPr>
          <w:ilvl w:val="0"/>
          <w:numId w:val="9"/>
        </w:numPr>
        <w:tabs>
          <w:tab w:val="left" w:leader="none" w:pos="3060"/>
          <w:tab w:val="left" w:leader="none" w:pos="3420"/>
        </w:tabs>
        <w:spacing w:line="360" w:lineRule="auto"/>
        <w:ind w:left="720" w:hanging="27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Vs Code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2162175</wp:posOffset>
            </wp:positionH>
            <wp:positionV relativeFrom="paragraph">
              <wp:posOffset>295275</wp:posOffset>
            </wp:positionV>
            <wp:extent cx="1085215" cy="1075690"/>
            <wp:effectExtent b="0" l="0" r="0" t="0"/>
            <wp:wrapTopAndBottom distB="0" dist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085215" cy="1075690"/>
                    </a:xfrm>
                    <a:prstGeom prst="rect"/>
                    <a:ln/>
                  </pic:spPr>
                </pic:pic>
              </a:graphicData>
            </a:graphic>
          </wp:anchor>
        </w:drawing>
      </w:r>
    </w:p>
    <w:p w:rsidR="00000000" w:rsidDel="00000000" w:rsidP="00000000" w:rsidRDefault="00000000" w:rsidRPr="00000000" w14:paraId="000000FD">
      <w:pPr>
        <w:spacing w:after="200" w:line="240" w:lineRule="auto"/>
        <w:jc w:val="center"/>
        <w:rPr>
          <w:rFonts w:ascii="Calibri" w:cs="Calibri" w:eastAsia="Calibri" w:hAnsi="Calibri"/>
          <w:b w:val="1"/>
          <w:i w:val="1"/>
          <w:color w:val="44546a"/>
          <w:sz w:val="20"/>
          <w:szCs w:val="20"/>
        </w:rPr>
      </w:pPr>
      <w:bookmarkStart w:colFirst="0" w:colLast="0" w:name="_trjedaxu1esn" w:id="33"/>
      <w:bookmarkEnd w:id="33"/>
      <w:r w:rsidDel="00000000" w:rsidR="00000000" w:rsidRPr="00000000">
        <w:rPr>
          <w:rFonts w:ascii="Calibri" w:cs="Calibri" w:eastAsia="Calibri" w:hAnsi="Calibri"/>
          <w:b w:val="1"/>
          <w:i w:val="1"/>
          <w:color w:val="44546a"/>
          <w:sz w:val="20"/>
          <w:szCs w:val="20"/>
          <w:rtl w:val="0"/>
        </w:rPr>
        <w:t xml:space="preserve">Vs code  Logo</w:t>
      </w:r>
    </w:p>
    <w:p w:rsidR="00000000" w:rsidDel="00000000" w:rsidP="00000000" w:rsidRDefault="00000000" w:rsidRPr="00000000" w14:paraId="000000FE">
      <w:pPr>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Comme éditeur de texte nous avons choisi </w:t>
      </w:r>
      <w:r w:rsidDel="00000000" w:rsidR="00000000" w:rsidRPr="00000000">
        <w:rPr>
          <w:rFonts w:ascii="Nunito" w:cs="Nunito" w:eastAsia="Nunito" w:hAnsi="Nunito"/>
          <w:b w:val="1"/>
          <w:sz w:val="24"/>
          <w:szCs w:val="24"/>
          <w:rtl w:val="0"/>
        </w:rPr>
        <w:t xml:space="preserve">Visual Studio Code </w:t>
      </w:r>
      <w:r w:rsidDel="00000000" w:rsidR="00000000" w:rsidRPr="00000000">
        <w:rPr>
          <w:rFonts w:ascii="Nunito" w:cs="Nunito" w:eastAsia="Nunito" w:hAnsi="Nunito"/>
          <w:sz w:val="24"/>
          <w:szCs w:val="24"/>
          <w:rtl w:val="0"/>
        </w:rPr>
        <w:t xml:space="preserve">qui est un éditeur de code extensible développé par Microsoft pour Windows, Linux et MacOs, et l’un de ces avantages c’est qu’il supporte Flutter et ses plugins.</w:t>
      </w:r>
    </w:p>
    <w:p w:rsidR="00000000" w:rsidDel="00000000" w:rsidP="00000000" w:rsidRDefault="00000000" w:rsidRPr="00000000" w14:paraId="000000FF">
      <w:pPr>
        <w:numPr>
          <w:ilvl w:val="0"/>
          <w:numId w:val="8"/>
        </w:numPr>
        <w:tabs>
          <w:tab w:val="left" w:leader="none" w:pos="3060"/>
          <w:tab w:val="left" w:leader="none" w:pos="3420"/>
        </w:tabs>
        <w:spacing w:line="360" w:lineRule="auto"/>
        <w:ind w:left="108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Figma</w:t>
      </w:r>
    </w:p>
    <w:p w:rsidR="00000000" w:rsidDel="00000000" w:rsidP="00000000" w:rsidRDefault="00000000" w:rsidRPr="00000000" w14:paraId="00000100">
      <w:pPr>
        <w:spacing w:after="200" w:line="360" w:lineRule="auto"/>
        <w:ind w:right="20"/>
        <w:jc w:val="both"/>
        <w:rPr>
          <w:b w:val="1"/>
          <w:color w:val="222222"/>
          <w:sz w:val="24"/>
          <w:szCs w:val="24"/>
          <w:highlight w:val="white"/>
        </w:rPr>
      </w:pPr>
      <w:r w:rsidDel="00000000" w:rsidR="00000000" w:rsidRPr="00000000">
        <w:rPr>
          <w:rFonts w:ascii="Nunito" w:cs="Nunito" w:eastAsia="Nunito" w:hAnsi="Nunito"/>
          <w:sz w:val="24"/>
          <w:szCs w:val="24"/>
        </w:rPr>
        <w:drawing>
          <wp:inline distB="114300" distT="114300" distL="114300" distR="114300">
            <wp:extent cx="7229475" cy="1638300"/>
            <wp:effectExtent b="0" l="0" r="0" t="0"/>
            <wp:docPr id="13" name="image16.png"/>
            <a:graphic>
              <a:graphicData uri="http://schemas.openxmlformats.org/drawingml/2006/picture">
                <pic:pic>
                  <pic:nvPicPr>
                    <pic:cNvPr id="0" name="image16.png"/>
                    <pic:cNvPicPr preferRelativeResize="0"/>
                  </pic:nvPicPr>
                  <pic:blipFill>
                    <a:blip r:embed="rId18"/>
                    <a:srcRect b="0" l="-112383" r="-160917" t="0"/>
                    <a:stretch>
                      <a:fillRect/>
                    </a:stretch>
                  </pic:blipFill>
                  <pic:spPr>
                    <a:xfrm>
                      <a:off x="0" y="0"/>
                      <a:ext cx="72294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00" w:line="240" w:lineRule="auto"/>
        <w:jc w:val="center"/>
        <w:rPr>
          <w:rFonts w:ascii="Calibri" w:cs="Calibri" w:eastAsia="Calibri" w:hAnsi="Calibri"/>
          <w:b w:val="1"/>
          <w:i w:val="1"/>
          <w:color w:val="44546a"/>
          <w:sz w:val="20"/>
          <w:szCs w:val="20"/>
        </w:rPr>
      </w:pPr>
      <w:bookmarkStart w:colFirst="0" w:colLast="0" w:name="_trjedaxu1esn" w:id="33"/>
      <w:bookmarkEnd w:id="33"/>
      <w:r w:rsidDel="00000000" w:rsidR="00000000" w:rsidRPr="00000000">
        <w:rPr>
          <w:rFonts w:ascii="Calibri" w:cs="Calibri" w:eastAsia="Calibri" w:hAnsi="Calibri"/>
          <w:b w:val="1"/>
          <w:i w:val="1"/>
          <w:color w:val="44546a"/>
          <w:sz w:val="20"/>
          <w:szCs w:val="20"/>
          <w:rtl w:val="0"/>
        </w:rPr>
        <w:t xml:space="preserve">Figma  Logo</w:t>
      </w:r>
    </w:p>
    <w:p w:rsidR="00000000" w:rsidDel="00000000" w:rsidP="00000000" w:rsidRDefault="00000000" w:rsidRPr="00000000" w14:paraId="00000102">
      <w:pPr>
        <w:spacing w:after="200" w:line="240" w:lineRule="auto"/>
        <w:jc w:val="center"/>
        <w:rPr>
          <w:rFonts w:ascii="Calibri" w:cs="Calibri" w:eastAsia="Calibri" w:hAnsi="Calibri"/>
          <w:b w:val="1"/>
          <w:i w:val="1"/>
          <w:color w:val="44546a"/>
          <w:sz w:val="20"/>
          <w:szCs w:val="20"/>
        </w:rPr>
      </w:pPr>
      <w:bookmarkStart w:colFirst="0" w:colLast="0" w:name="_scbc35ob4yfu" w:id="34"/>
      <w:bookmarkEnd w:id="34"/>
      <w:r w:rsidDel="00000000" w:rsidR="00000000" w:rsidRPr="00000000">
        <w:rPr>
          <w:rtl w:val="0"/>
        </w:rPr>
      </w:r>
    </w:p>
    <w:p w:rsidR="00000000" w:rsidDel="00000000" w:rsidP="00000000" w:rsidRDefault="00000000" w:rsidRPr="00000000" w14:paraId="00000103">
      <w:pPr>
        <w:tabs>
          <w:tab w:val="left" w:leader="none" w:pos="8210"/>
        </w:tabs>
        <w:spacing w:after="200" w:line="360" w:lineRule="auto"/>
        <w:ind w:right="20"/>
        <w:jc w:val="both"/>
        <w:rPr>
          <w:rFonts w:ascii="Calibri" w:cs="Calibri" w:eastAsia="Calibri" w:hAnsi="Calibri"/>
          <w:b w:val="1"/>
          <w:i w:val="1"/>
          <w:color w:val="44546a"/>
          <w:sz w:val="20"/>
          <w:szCs w:val="20"/>
        </w:rPr>
      </w:pPr>
      <w:r w:rsidDel="00000000" w:rsidR="00000000" w:rsidRPr="00000000">
        <w:rPr>
          <w:rFonts w:ascii="Nunito" w:cs="Nunito" w:eastAsia="Nunito" w:hAnsi="Nunito"/>
          <w:b w:val="1"/>
          <w:color w:val="222222"/>
          <w:sz w:val="24"/>
          <w:szCs w:val="24"/>
          <w:highlight w:val="white"/>
          <w:rtl w:val="0"/>
        </w:rPr>
        <w:t xml:space="preserve">Figma</w:t>
      </w:r>
      <w:r w:rsidDel="00000000" w:rsidR="00000000" w:rsidRPr="00000000">
        <w:rPr>
          <w:rFonts w:ascii="Nunito" w:cs="Nunito" w:eastAsia="Nunito" w:hAnsi="Nunito"/>
          <w:color w:val="222222"/>
          <w:sz w:val="24"/>
          <w:szCs w:val="24"/>
          <w:highlight w:val="white"/>
          <w:rtl w:val="0"/>
        </w:rPr>
        <w:t xml:space="preserve"> est un éditeur de graphiques vectoriels et un outil de prototypage. Il est principalement basé sur le web, avec des fonctionnalités hors ligne supplémentaires activées par des applications de bureau pour </w:t>
      </w:r>
      <w:r w:rsidDel="00000000" w:rsidR="00000000" w:rsidRPr="00000000">
        <w:rPr>
          <w:rFonts w:ascii="Nunito" w:cs="Nunito" w:eastAsia="Nunito" w:hAnsi="Nunito"/>
          <w:color w:val="222222"/>
          <w:sz w:val="24"/>
          <w:szCs w:val="24"/>
          <w:highlight w:val="white"/>
          <w:rtl w:val="0"/>
        </w:rPr>
        <w:t xml:space="preserve">macOS</w:t>
      </w:r>
      <w:r w:rsidDel="00000000" w:rsidR="00000000" w:rsidRPr="00000000">
        <w:rPr>
          <w:rFonts w:ascii="Nunito" w:cs="Nunito" w:eastAsia="Nunito" w:hAnsi="Nunito"/>
          <w:color w:val="222222"/>
          <w:sz w:val="24"/>
          <w:szCs w:val="24"/>
          <w:highlight w:val="white"/>
          <w:rtl w:val="0"/>
        </w:rPr>
        <w:t xml:space="preserve"> et Windows.</w:t>
      </w:r>
      <w:r w:rsidDel="00000000" w:rsidR="00000000" w:rsidRPr="00000000">
        <w:rPr>
          <w:rtl w:val="0"/>
        </w:rPr>
      </w:r>
    </w:p>
    <w:p w:rsidR="00000000" w:rsidDel="00000000" w:rsidP="00000000" w:rsidRDefault="00000000" w:rsidRPr="00000000" w14:paraId="00000104">
      <w:pPr>
        <w:pStyle w:val="Heading3"/>
        <w:spacing w:after="0" w:before="40" w:line="360" w:lineRule="auto"/>
        <w:ind w:right="20"/>
        <w:jc w:val="both"/>
        <w:rPr>
          <w:color w:val="1f3863"/>
        </w:rPr>
      </w:pPr>
      <w:bookmarkStart w:colFirst="0" w:colLast="0" w:name="_2zbgiuw" w:id="35"/>
      <w:bookmarkEnd w:id="35"/>
      <w:r w:rsidDel="00000000" w:rsidR="00000000" w:rsidRPr="00000000">
        <w:rPr>
          <w:color w:val="1f3863"/>
          <w:rtl w:val="0"/>
        </w:rPr>
        <w:t xml:space="preserve">C – Base de données : </w:t>
      </w:r>
    </w:p>
    <w:p w:rsidR="00000000" w:rsidDel="00000000" w:rsidP="00000000" w:rsidRDefault="00000000" w:rsidRPr="00000000" w14:paraId="00000105">
      <w:pPr>
        <w:numPr>
          <w:ilvl w:val="0"/>
          <w:numId w:val="8"/>
        </w:numPr>
        <w:tabs>
          <w:tab w:val="left" w:leader="none" w:pos="3060"/>
          <w:tab w:val="left" w:leader="none" w:pos="3420"/>
        </w:tabs>
        <w:spacing w:line="360" w:lineRule="auto"/>
        <w:ind w:left="108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PostgreSQL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1803400</wp:posOffset>
                </wp:positionV>
                <wp:extent cx="1346200" cy="22225"/>
                <wp:effectExtent b="0" l="0" r="0" t="0"/>
                <wp:wrapTopAndBottom distB="0" distT="0"/>
                <wp:docPr id="2" name=""/>
                <a:graphic>
                  <a:graphicData uri="http://schemas.microsoft.com/office/word/2010/wordprocessingShape">
                    <wps:wsp>
                      <wps:cNvSpPr/>
                      <wps:cNvPr id="3" name="Shape 3"/>
                      <wps:spPr>
                        <a:xfrm>
                          <a:off x="4677663" y="3779683"/>
                          <a:ext cx="13366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44546a"/>
                                <w:sz w:val="20"/>
                                <w:vertAlign w:val="baseline"/>
                              </w:rPr>
                              <w:t xml:space="preserve">Figure  SEQ Figure \* ARABIC 23 : Postgres logo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1803400</wp:posOffset>
                </wp:positionV>
                <wp:extent cx="1346200" cy="22225"/>
                <wp:effectExtent b="0" l="0" r="0" t="0"/>
                <wp:wrapTopAndBottom distB="0" distT="0"/>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346200" cy="22225"/>
                        </a:xfrm>
                        <a:prstGeom prst="rect"/>
                        <a:ln/>
                      </pic:spPr>
                    </pic:pic>
                  </a:graphicData>
                </a:graphic>
              </wp:anchor>
            </w:drawing>
          </mc:Fallback>
        </mc:AlternateContent>
      </w:r>
    </w:p>
    <w:p w:rsidR="00000000" w:rsidDel="00000000" w:rsidP="00000000" w:rsidRDefault="00000000" w:rsidRPr="00000000" w14:paraId="00000106">
      <w:pPr>
        <w:spacing w:after="200" w:line="240" w:lineRule="auto"/>
        <w:jc w:val="center"/>
        <w:rPr>
          <w:rFonts w:ascii="Calibri" w:cs="Calibri" w:eastAsia="Calibri" w:hAnsi="Calibri"/>
          <w:b w:val="1"/>
          <w:i w:val="1"/>
          <w:color w:val="44546a"/>
          <w:sz w:val="20"/>
          <w:szCs w:val="20"/>
        </w:rPr>
      </w:pPr>
      <w:bookmarkStart w:colFirst="0" w:colLast="0" w:name="_wjirv2xfghxi" w:id="36"/>
      <w:bookmarkEnd w:id="36"/>
      <w:r w:rsidDel="00000000" w:rsidR="00000000" w:rsidRPr="00000000">
        <w:rPr>
          <w:rFonts w:ascii="Calibri" w:cs="Calibri" w:eastAsia="Calibri" w:hAnsi="Calibri"/>
          <w:b w:val="1"/>
          <w:i w:val="1"/>
          <w:color w:val="44546a"/>
          <w:sz w:val="20"/>
          <w:szCs w:val="20"/>
        </w:rPr>
        <w:drawing>
          <wp:inline distB="114300" distT="114300" distL="114300" distR="114300">
            <wp:extent cx="1509713" cy="1509713"/>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509713"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line="240" w:lineRule="auto"/>
        <w:jc w:val="center"/>
        <w:rPr>
          <w:rFonts w:ascii="Calibri" w:cs="Calibri" w:eastAsia="Calibri" w:hAnsi="Calibri"/>
          <w:b w:val="1"/>
          <w:i w:val="1"/>
          <w:color w:val="44546a"/>
          <w:sz w:val="20"/>
          <w:szCs w:val="20"/>
        </w:rPr>
      </w:pPr>
      <w:bookmarkStart w:colFirst="0" w:colLast="0" w:name="_trjedaxu1esn" w:id="33"/>
      <w:bookmarkEnd w:id="33"/>
      <w:r w:rsidDel="00000000" w:rsidR="00000000" w:rsidRPr="00000000">
        <w:rPr>
          <w:rFonts w:ascii="Calibri" w:cs="Calibri" w:eastAsia="Calibri" w:hAnsi="Calibri"/>
          <w:b w:val="1"/>
          <w:i w:val="1"/>
          <w:color w:val="44546a"/>
          <w:sz w:val="20"/>
          <w:szCs w:val="20"/>
          <w:rtl w:val="0"/>
        </w:rPr>
        <w:t xml:space="preserve">PostgreSQL Logo</w:t>
      </w:r>
    </w:p>
    <w:p w:rsidR="00000000" w:rsidDel="00000000" w:rsidP="00000000" w:rsidRDefault="00000000" w:rsidRPr="00000000" w14:paraId="00000108">
      <w:pPr>
        <w:spacing w:after="200" w:line="240" w:lineRule="auto"/>
        <w:jc w:val="center"/>
        <w:rPr>
          <w:rFonts w:ascii="Calibri" w:cs="Calibri" w:eastAsia="Calibri" w:hAnsi="Calibri"/>
          <w:b w:val="1"/>
          <w:i w:val="1"/>
          <w:color w:val="44546a"/>
          <w:sz w:val="20"/>
          <w:szCs w:val="20"/>
        </w:rPr>
      </w:pPr>
      <w:bookmarkStart w:colFirst="0" w:colLast="0" w:name="_q2k1emz77x53" w:id="37"/>
      <w:bookmarkEnd w:id="37"/>
      <w:r w:rsidDel="00000000" w:rsidR="00000000" w:rsidRPr="00000000">
        <w:rPr>
          <w:rtl w:val="0"/>
        </w:rPr>
      </w:r>
    </w:p>
    <w:p w:rsidR="00000000" w:rsidDel="00000000" w:rsidP="00000000" w:rsidRDefault="00000000" w:rsidRPr="00000000" w14:paraId="00000109">
      <w:pPr>
        <w:spacing w:after="200" w:line="360" w:lineRule="auto"/>
        <w:ind w:right="20"/>
        <w:jc w:val="both"/>
        <w:rPr>
          <w:color w:val="161513"/>
          <w:sz w:val="24"/>
          <w:szCs w:val="24"/>
        </w:rPr>
      </w:pPr>
      <w:bookmarkStart w:colFirst="0" w:colLast="0" w:name="_1egqt2p" w:id="38"/>
      <w:bookmarkEnd w:id="38"/>
      <w:r w:rsidDel="00000000" w:rsidR="00000000" w:rsidRPr="00000000">
        <w:rPr>
          <w:b w:val="1"/>
          <w:color w:val="161513"/>
          <w:sz w:val="24"/>
          <w:szCs w:val="24"/>
          <w:rtl w:val="0"/>
        </w:rPr>
        <w:t xml:space="preserve">PostgreSQL</w:t>
      </w:r>
      <w:r w:rsidDel="00000000" w:rsidR="00000000" w:rsidRPr="00000000">
        <w:rPr>
          <w:color w:val="161513"/>
          <w:sz w:val="24"/>
          <w:szCs w:val="24"/>
          <w:rtl w:val="0"/>
        </w:rPr>
        <w:t xml:space="preserve"> est un </w:t>
      </w:r>
      <w:hyperlink r:id="rId20">
        <w:r w:rsidDel="00000000" w:rsidR="00000000" w:rsidRPr="00000000">
          <w:rPr>
            <w:color w:val="006b8f"/>
            <w:sz w:val="24"/>
            <w:szCs w:val="24"/>
            <w:rtl w:val="0"/>
          </w:rPr>
          <w:t xml:space="preserve">système de gestion de base de données</w:t>
        </w:r>
      </w:hyperlink>
      <w:r w:rsidDel="00000000" w:rsidR="00000000" w:rsidRPr="00000000">
        <w:rPr>
          <w:color w:val="161513"/>
          <w:sz w:val="24"/>
          <w:szCs w:val="24"/>
          <w:rtl w:val="0"/>
        </w:rPr>
        <w:t xml:space="preserve"> relationnelle orienté objet puissant et open source qui est capable de prendre en charge en toute sécurité les charges de travail de données les plus complexes.</w:t>
      </w:r>
    </w:p>
    <w:p w:rsidR="00000000" w:rsidDel="00000000" w:rsidP="00000000" w:rsidRDefault="00000000" w:rsidRPr="00000000" w14:paraId="0000010A">
      <w:pPr>
        <w:spacing w:after="200" w:line="360" w:lineRule="auto"/>
        <w:ind w:right="20"/>
        <w:jc w:val="both"/>
        <w:rPr>
          <w:color w:val="161513"/>
          <w:sz w:val="24"/>
          <w:szCs w:val="24"/>
        </w:rPr>
      </w:pPr>
      <w:bookmarkStart w:colFirst="0" w:colLast="0" w:name="_k21ymfl2ok1v" w:id="39"/>
      <w:bookmarkEnd w:id="39"/>
      <w:r w:rsidDel="00000000" w:rsidR="00000000" w:rsidRPr="00000000">
        <w:rPr>
          <w:rtl w:val="0"/>
        </w:rPr>
      </w:r>
    </w:p>
    <w:p w:rsidR="00000000" w:rsidDel="00000000" w:rsidP="00000000" w:rsidRDefault="00000000" w:rsidRPr="00000000" w14:paraId="0000010B">
      <w:pPr>
        <w:spacing w:after="200" w:line="360" w:lineRule="auto"/>
        <w:ind w:right="20"/>
        <w:jc w:val="both"/>
        <w:rPr>
          <w:color w:val="161513"/>
          <w:sz w:val="24"/>
          <w:szCs w:val="24"/>
        </w:rPr>
      </w:pPr>
      <w:bookmarkStart w:colFirst="0" w:colLast="0" w:name="_ml0k5sgdms6q" w:id="40"/>
      <w:bookmarkEnd w:id="40"/>
      <w:r w:rsidDel="00000000" w:rsidR="00000000" w:rsidRPr="00000000">
        <w:rPr>
          <w:rtl w:val="0"/>
        </w:rPr>
      </w:r>
    </w:p>
    <w:p w:rsidR="00000000" w:rsidDel="00000000" w:rsidP="00000000" w:rsidRDefault="00000000" w:rsidRPr="00000000" w14:paraId="0000010C">
      <w:pPr>
        <w:spacing w:after="200" w:line="360" w:lineRule="auto"/>
        <w:ind w:right="20"/>
        <w:jc w:val="both"/>
        <w:rPr>
          <w:color w:val="161513"/>
          <w:sz w:val="24"/>
          <w:szCs w:val="24"/>
        </w:rPr>
      </w:pPr>
      <w:bookmarkStart w:colFirst="0" w:colLast="0" w:name="_1boyydw9lqrk" w:id="41"/>
      <w:bookmarkEnd w:id="41"/>
      <w:r w:rsidDel="00000000" w:rsidR="00000000" w:rsidRPr="00000000">
        <w:rPr>
          <w:rtl w:val="0"/>
        </w:rPr>
      </w:r>
    </w:p>
    <w:p w:rsidR="00000000" w:rsidDel="00000000" w:rsidP="00000000" w:rsidRDefault="00000000" w:rsidRPr="00000000" w14:paraId="0000010D">
      <w:pPr>
        <w:spacing w:after="200" w:line="360" w:lineRule="auto"/>
        <w:ind w:right="20"/>
        <w:jc w:val="both"/>
        <w:rPr>
          <w:color w:val="161513"/>
          <w:sz w:val="24"/>
          <w:szCs w:val="24"/>
        </w:rPr>
      </w:pPr>
      <w:bookmarkStart w:colFirst="0" w:colLast="0" w:name="_9z9189o9dvat" w:id="42"/>
      <w:bookmarkEnd w:id="42"/>
      <w:r w:rsidDel="00000000" w:rsidR="00000000" w:rsidRPr="00000000">
        <w:rPr>
          <w:rtl w:val="0"/>
        </w:rPr>
      </w:r>
    </w:p>
    <w:p w:rsidR="00000000" w:rsidDel="00000000" w:rsidP="00000000" w:rsidRDefault="00000000" w:rsidRPr="00000000" w14:paraId="0000010E">
      <w:pPr>
        <w:spacing w:after="200" w:line="360" w:lineRule="auto"/>
        <w:ind w:right="20"/>
        <w:jc w:val="both"/>
        <w:rPr>
          <w:rFonts w:ascii="Courier New" w:cs="Courier New" w:eastAsia="Courier New" w:hAnsi="Courier New"/>
          <w:b w:val="1"/>
          <w:color w:val="2f5496"/>
          <w:sz w:val="36"/>
          <w:szCs w:val="36"/>
        </w:rPr>
      </w:pPr>
      <w:bookmarkStart w:colFirst="0" w:colLast="0" w:name="_cvzty0wrhzsw" w:id="43"/>
      <w:bookmarkEnd w:id="43"/>
      <w:r w:rsidDel="00000000" w:rsidR="00000000" w:rsidRPr="00000000">
        <w:rPr>
          <w:rFonts w:ascii="Courier New" w:cs="Courier New" w:eastAsia="Courier New" w:hAnsi="Courier New"/>
          <w:b w:val="1"/>
          <w:color w:val="2f5496"/>
          <w:sz w:val="36"/>
          <w:szCs w:val="36"/>
          <w:rtl w:val="0"/>
        </w:rPr>
        <w:t xml:space="preserve">2 – Les interfaces : </w:t>
      </w:r>
    </w:p>
    <w:p w:rsidR="00000000" w:rsidDel="00000000" w:rsidP="00000000" w:rsidRDefault="00000000" w:rsidRPr="00000000" w14:paraId="0000010F">
      <w:pPr>
        <w:tabs>
          <w:tab w:val="left" w:leader="none" w:pos="3525"/>
        </w:tabs>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Cette partie permet de mettre dans les conditions réelles d’utilisation de cette application, nous allons présenter dans ce qui suit, les captures d’écran des principales interfaces réalisées dans l’application. </w:t>
      </w:r>
    </w:p>
    <w:p w:rsidR="00000000" w:rsidDel="00000000" w:rsidP="00000000" w:rsidRDefault="00000000" w:rsidRPr="00000000" w14:paraId="00000110">
      <w:pPr>
        <w:tabs>
          <w:tab w:val="left" w:leader="none" w:pos="3525"/>
        </w:tabs>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1">
      <w:pPr>
        <w:tabs>
          <w:tab w:val="left" w:leader="none" w:pos="3525"/>
        </w:tabs>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2">
      <w:pPr>
        <w:tabs>
          <w:tab w:val="left" w:leader="none" w:pos="3525"/>
        </w:tabs>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3">
      <w:pPr>
        <w:tabs>
          <w:tab w:val="left" w:leader="none" w:pos="3525"/>
        </w:tabs>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4">
      <w:pPr>
        <w:numPr>
          <w:ilvl w:val="0"/>
          <w:numId w:val="16"/>
        </w:numPr>
        <w:spacing w:line="36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Page d’accueil</w:t>
      </w:r>
      <w:r w:rsidDel="00000000" w:rsidR="00000000" w:rsidRPr="00000000">
        <w:rPr>
          <w:rtl w:val="0"/>
        </w:rPr>
      </w:r>
    </w:p>
    <w:p w:rsidR="00000000" w:rsidDel="00000000" w:rsidP="00000000" w:rsidRDefault="00000000" w:rsidRPr="00000000" w14:paraId="00000115">
      <w:pPr>
        <w:spacing w:after="200" w:line="360" w:lineRule="auto"/>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543550" cy="7115175"/>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4355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00" w:line="36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17">
      <w:pPr>
        <w:numPr>
          <w:ilvl w:val="0"/>
          <w:numId w:val="16"/>
        </w:numPr>
        <w:spacing w:line="36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Page des offres d’emploi </w:t>
      </w:r>
      <w:r w:rsidDel="00000000" w:rsidR="00000000" w:rsidRPr="00000000">
        <w:rPr>
          <w:rtl w:val="0"/>
        </w:rPr>
      </w:r>
    </w:p>
    <w:p w:rsidR="00000000" w:rsidDel="00000000" w:rsidP="00000000" w:rsidRDefault="00000000" w:rsidRPr="00000000" w14:paraId="00000118">
      <w:pPr>
        <w:spacing w:after="20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86388" cy="7583225"/>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86388" cy="75832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numPr>
          <w:ilvl w:val="0"/>
          <w:numId w:val="16"/>
        </w:numPr>
        <w:spacing w:line="36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Page de connexion </w:t>
      </w:r>
      <w:r w:rsidDel="00000000" w:rsidR="00000000" w:rsidRPr="00000000">
        <w:rPr>
          <w:rtl w:val="0"/>
        </w:rPr>
      </w:r>
    </w:p>
    <w:p w:rsidR="00000000" w:rsidDel="00000000" w:rsidP="00000000" w:rsidRDefault="00000000" w:rsidRPr="00000000" w14:paraId="0000011B">
      <w:pPr>
        <w:spacing w:after="200" w:line="240" w:lineRule="auto"/>
        <w:jc w:val="center"/>
        <w:rPr>
          <w:rFonts w:ascii="Calibri" w:cs="Calibri" w:eastAsia="Calibri" w:hAnsi="Calibri"/>
          <w:b w:val="1"/>
          <w:i w:val="1"/>
          <w:color w:val="44546a"/>
          <w:sz w:val="20"/>
          <w:szCs w:val="20"/>
        </w:rPr>
      </w:pPr>
      <w:bookmarkStart w:colFirst="0" w:colLast="0" w:name="_xvir7l" w:id="44"/>
      <w:bookmarkEnd w:id="44"/>
      <w:r w:rsidDel="00000000" w:rsidR="00000000" w:rsidRPr="00000000">
        <w:rPr>
          <w:rtl w:val="0"/>
        </w:rPr>
      </w:r>
    </w:p>
    <w:p w:rsidR="00000000" w:rsidDel="00000000" w:rsidP="00000000" w:rsidRDefault="00000000" w:rsidRPr="00000000" w14:paraId="0000011C">
      <w:pPr>
        <w:spacing w:after="200" w:line="240" w:lineRule="auto"/>
        <w:jc w:val="left"/>
        <w:rPr>
          <w:rFonts w:ascii="Calibri" w:cs="Calibri" w:eastAsia="Calibri" w:hAnsi="Calibri"/>
          <w:b w:val="1"/>
          <w:i w:val="1"/>
          <w:color w:val="44546a"/>
          <w:sz w:val="20"/>
          <w:szCs w:val="20"/>
        </w:rPr>
      </w:pPr>
      <w:bookmarkStart w:colFirst="0" w:colLast="0" w:name="_w0l09q6hxt46" w:id="45"/>
      <w:bookmarkEnd w:id="45"/>
      <w:r w:rsidDel="00000000" w:rsidR="00000000" w:rsidRPr="00000000">
        <w:rPr>
          <w:rFonts w:ascii="Calibri" w:cs="Calibri" w:eastAsia="Calibri" w:hAnsi="Calibri"/>
          <w:b w:val="1"/>
          <w:i w:val="1"/>
          <w:color w:val="44546a"/>
          <w:sz w:val="20"/>
          <w:szCs w:val="20"/>
        </w:rPr>
        <w:drawing>
          <wp:inline distB="114300" distT="114300" distL="114300" distR="114300">
            <wp:extent cx="5943600" cy="3733800"/>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240" w:lineRule="auto"/>
        <w:jc w:val="left"/>
        <w:rPr>
          <w:rFonts w:ascii="Calibri" w:cs="Calibri" w:eastAsia="Calibri" w:hAnsi="Calibri"/>
          <w:b w:val="1"/>
          <w:i w:val="1"/>
          <w:color w:val="44546a"/>
          <w:sz w:val="20"/>
          <w:szCs w:val="20"/>
        </w:rPr>
      </w:pPr>
      <w:bookmarkStart w:colFirst="0" w:colLast="0" w:name="_nf7nvja4kk4g" w:id="46"/>
      <w:bookmarkEnd w:id="46"/>
      <w:r w:rsidDel="00000000" w:rsidR="00000000" w:rsidRPr="00000000">
        <w:rPr>
          <w:rtl w:val="0"/>
        </w:rPr>
      </w:r>
    </w:p>
    <w:p w:rsidR="00000000" w:rsidDel="00000000" w:rsidP="00000000" w:rsidRDefault="00000000" w:rsidRPr="00000000" w14:paraId="0000011E">
      <w:pPr>
        <w:spacing w:after="200" w:line="240" w:lineRule="auto"/>
        <w:jc w:val="left"/>
        <w:rPr>
          <w:rFonts w:ascii="Calibri" w:cs="Calibri" w:eastAsia="Calibri" w:hAnsi="Calibri"/>
          <w:b w:val="1"/>
          <w:i w:val="1"/>
          <w:color w:val="44546a"/>
          <w:sz w:val="20"/>
          <w:szCs w:val="20"/>
        </w:rPr>
      </w:pPr>
      <w:bookmarkStart w:colFirst="0" w:colLast="0" w:name="_jwip5muzdlrg" w:id="47"/>
      <w:bookmarkEnd w:id="47"/>
      <w:r w:rsidDel="00000000" w:rsidR="00000000" w:rsidRPr="00000000">
        <w:rPr>
          <w:rtl w:val="0"/>
        </w:rPr>
      </w:r>
    </w:p>
    <w:p w:rsidR="00000000" w:rsidDel="00000000" w:rsidP="00000000" w:rsidRDefault="00000000" w:rsidRPr="00000000" w14:paraId="0000011F">
      <w:pPr>
        <w:spacing w:after="200" w:line="240" w:lineRule="auto"/>
        <w:jc w:val="left"/>
        <w:rPr>
          <w:rFonts w:ascii="Calibri" w:cs="Calibri" w:eastAsia="Calibri" w:hAnsi="Calibri"/>
          <w:b w:val="1"/>
          <w:i w:val="1"/>
          <w:color w:val="44546a"/>
          <w:sz w:val="20"/>
          <w:szCs w:val="20"/>
        </w:rPr>
      </w:pPr>
      <w:bookmarkStart w:colFirst="0" w:colLast="0" w:name="_xz249dg44ebs" w:id="48"/>
      <w:bookmarkEnd w:id="48"/>
      <w:r w:rsidDel="00000000" w:rsidR="00000000" w:rsidRPr="00000000">
        <w:rPr>
          <w:rtl w:val="0"/>
        </w:rPr>
      </w:r>
    </w:p>
    <w:p w:rsidR="00000000" w:rsidDel="00000000" w:rsidP="00000000" w:rsidRDefault="00000000" w:rsidRPr="00000000" w14:paraId="00000120">
      <w:pPr>
        <w:spacing w:after="200" w:line="240" w:lineRule="auto"/>
        <w:jc w:val="left"/>
        <w:rPr>
          <w:rFonts w:ascii="Calibri" w:cs="Calibri" w:eastAsia="Calibri" w:hAnsi="Calibri"/>
          <w:b w:val="1"/>
          <w:i w:val="1"/>
          <w:color w:val="44546a"/>
          <w:sz w:val="20"/>
          <w:szCs w:val="20"/>
        </w:rPr>
      </w:pPr>
      <w:bookmarkStart w:colFirst="0" w:colLast="0" w:name="_6plyx1gl6la1" w:id="49"/>
      <w:bookmarkEnd w:id="49"/>
      <w:r w:rsidDel="00000000" w:rsidR="00000000" w:rsidRPr="00000000">
        <w:rPr>
          <w:rtl w:val="0"/>
        </w:rPr>
      </w:r>
    </w:p>
    <w:p w:rsidR="00000000" w:rsidDel="00000000" w:rsidP="00000000" w:rsidRDefault="00000000" w:rsidRPr="00000000" w14:paraId="00000121">
      <w:pPr>
        <w:spacing w:after="200" w:line="240" w:lineRule="auto"/>
        <w:jc w:val="left"/>
        <w:rPr>
          <w:rFonts w:ascii="Calibri" w:cs="Calibri" w:eastAsia="Calibri" w:hAnsi="Calibri"/>
          <w:b w:val="1"/>
          <w:i w:val="1"/>
          <w:color w:val="44546a"/>
          <w:sz w:val="20"/>
          <w:szCs w:val="20"/>
        </w:rPr>
      </w:pPr>
      <w:bookmarkStart w:colFirst="0" w:colLast="0" w:name="_7vop8q8nl7nz" w:id="50"/>
      <w:bookmarkEnd w:id="50"/>
      <w:r w:rsidDel="00000000" w:rsidR="00000000" w:rsidRPr="00000000">
        <w:rPr>
          <w:rtl w:val="0"/>
        </w:rPr>
      </w:r>
    </w:p>
    <w:p w:rsidR="00000000" w:rsidDel="00000000" w:rsidP="00000000" w:rsidRDefault="00000000" w:rsidRPr="00000000" w14:paraId="00000122">
      <w:pPr>
        <w:spacing w:after="200" w:line="240" w:lineRule="auto"/>
        <w:jc w:val="left"/>
        <w:rPr>
          <w:rFonts w:ascii="Calibri" w:cs="Calibri" w:eastAsia="Calibri" w:hAnsi="Calibri"/>
          <w:b w:val="1"/>
          <w:i w:val="1"/>
          <w:color w:val="44546a"/>
          <w:sz w:val="20"/>
          <w:szCs w:val="20"/>
        </w:rPr>
      </w:pPr>
      <w:bookmarkStart w:colFirst="0" w:colLast="0" w:name="_5vduopsrsn2x" w:id="51"/>
      <w:bookmarkEnd w:id="51"/>
      <w:r w:rsidDel="00000000" w:rsidR="00000000" w:rsidRPr="00000000">
        <w:rPr>
          <w:rtl w:val="0"/>
        </w:rPr>
      </w:r>
    </w:p>
    <w:p w:rsidR="00000000" w:rsidDel="00000000" w:rsidP="00000000" w:rsidRDefault="00000000" w:rsidRPr="00000000" w14:paraId="00000123">
      <w:pPr>
        <w:spacing w:after="200" w:line="240" w:lineRule="auto"/>
        <w:jc w:val="left"/>
        <w:rPr>
          <w:rFonts w:ascii="Calibri" w:cs="Calibri" w:eastAsia="Calibri" w:hAnsi="Calibri"/>
          <w:b w:val="1"/>
          <w:i w:val="1"/>
          <w:color w:val="44546a"/>
          <w:sz w:val="20"/>
          <w:szCs w:val="20"/>
        </w:rPr>
      </w:pPr>
      <w:bookmarkStart w:colFirst="0" w:colLast="0" w:name="_io2kly8nmuya" w:id="52"/>
      <w:bookmarkEnd w:id="52"/>
      <w:r w:rsidDel="00000000" w:rsidR="00000000" w:rsidRPr="00000000">
        <w:rPr>
          <w:rtl w:val="0"/>
        </w:rPr>
      </w:r>
    </w:p>
    <w:p w:rsidR="00000000" w:rsidDel="00000000" w:rsidP="00000000" w:rsidRDefault="00000000" w:rsidRPr="00000000" w14:paraId="00000124">
      <w:pPr>
        <w:spacing w:after="200" w:line="240" w:lineRule="auto"/>
        <w:jc w:val="left"/>
        <w:rPr>
          <w:rFonts w:ascii="Calibri" w:cs="Calibri" w:eastAsia="Calibri" w:hAnsi="Calibri"/>
          <w:b w:val="1"/>
          <w:i w:val="1"/>
          <w:color w:val="44546a"/>
          <w:sz w:val="20"/>
          <w:szCs w:val="20"/>
        </w:rPr>
      </w:pPr>
      <w:bookmarkStart w:colFirst="0" w:colLast="0" w:name="_dd75nx7jbsod" w:id="53"/>
      <w:bookmarkEnd w:id="53"/>
      <w:r w:rsidDel="00000000" w:rsidR="00000000" w:rsidRPr="00000000">
        <w:rPr>
          <w:rtl w:val="0"/>
        </w:rPr>
      </w:r>
    </w:p>
    <w:p w:rsidR="00000000" w:rsidDel="00000000" w:rsidP="00000000" w:rsidRDefault="00000000" w:rsidRPr="00000000" w14:paraId="00000125">
      <w:pPr>
        <w:spacing w:after="200" w:line="240" w:lineRule="auto"/>
        <w:jc w:val="left"/>
        <w:rPr>
          <w:rFonts w:ascii="Calibri" w:cs="Calibri" w:eastAsia="Calibri" w:hAnsi="Calibri"/>
          <w:b w:val="1"/>
          <w:i w:val="1"/>
          <w:color w:val="44546a"/>
          <w:sz w:val="20"/>
          <w:szCs w:val="20"/>
        </w:rPr>
      </w:pPr>
      <w:bookmarkStart w:colFirst="0" w:colLast="0" w:name="_qpx0df8zg7ru" w:id="54"/>
      <w:bookmarkEnd w:id="54"/>
      <w:r w:rsidDel="00000000" w:rsidR="00000000" w:rsidRPr="00000000">
        <w:rPr>
          <w:rtl w:val="0"/>
        </w:rPr>
      </w:r>
    </w:p>
    <w:p w:rsidR="00000000" w:rsidDel="00000000" w:rsidP="00000000" w:rsidRDefault="00000000" w:rsidRPr="00000000" w14:paraId="00000126">
      <w:pPr>
        <w:spacing w:after="200" w:line="240" w:lineRule="auto"/>
        <w:jc w:val="left"/>
        <w:rPr>
          <w:rFonts w:ascii="Calibri" w:cs="Calibri" w:eastAsia="Calibri" w:hAnsi="Calibri"/>
          <w:b w:val="1"/>
          <w:i w:val="1"/>
          <w:color w:val="44546a"/>
          <w:sz w:val="20"/>
          <w:szCs w:val="20"/>
        </w:rPr>
      </w:pPr>
      <w:bookmarkStart w:colFirst="0" w:colLast="0" w:name="_alranfry625a" w:id="55"/>
      <w:bookmarkEnd w:id="55"/>
      <w:r w:rsidDel="00000000" w:rsidR="00000000" w:rsidRPr="00000000">
        <w:rPr>
          <w:rtl w:val="0"/>
        </w:rPr>
      </w:r>
    </w:p>
    <w:p w:rsidR="00000000" w:rsidDel="00000000" w:rsidP="00000000" w:rsidRDefault="00000000" w:rsidRPr="00000000" w14:paraId="00000127">
      <w:pPr>
        <w:spacing w:after="200" w:line="240" w:lineRule="auto"/>
        <w:jc w:val="left"/>
        <w:rPr>
          <w:rFonts w:ascii="Calibri" w:cs="Calibri" w:eastAsia="Calibri" w:hAnsi="Calibri"/>
          <w:b w:val="1"/>
          <w:i w:val="1"/>
          <w:color w:val="44546a"/>
          <w:sz w:val="20"/>
          <w:szCs w:val="20"/>
        </w:rPr>
      </w:pPr>
      <w:bookmarkStart w:colFirst="0" w:colLast="0" w:name="_xqpsm0wom8kp" w:id="56"/>
      <w:bookmarkEnd w:id="56"/>
      <w:r w:rsidDel="00000000" w:rsidR="00000000" w:rsidRPr="00000000">
        <w:rPr>
          <w:rtl w:val="0"/>
        </w:rPr>
      </w:r>
    </w:p>
    <w:p w:rsidR="00000000" w:rsidDel="00000000" w:rsidP="00000000" w:rsidRDefault="00000000" w:rsidRPr="00000000" w14:paraId="00000128">
      <w:pPr>
        <w:numPr>
          <w:ilvl w:val="0"/>
          <w:numId w:val="16"/>
        </w:numPr>
        <w:spacing w:line="36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Formulaire d’enregistrement (d’un candidat)</w:t>
      </w:r>
    </w:p>
    <w:p w:rsidR="00000000" w:rsidDel="00000000" w:rsidP="00000000" w:rsidRDefault="00000000" w:rsidRPr="00000000" w14:paraId="00000129">
      <w:pPr>
        <w:spacing w:line="360" w:lineRule="auto"/>
        <w:ind w:left="72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724150" cy="4448175"/>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72415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spacing w:after="0" w:before="40" w:line="360" w:lineRule="auto"/>
        <w:ind w:right="20"/>
        <w:jc w:val="both"/>
        <w:rPr>
          <w:color w:val="1f3863"/>
        </w:rPr>
      </w:pPr>
      <w:r w:rsidDel="00000000" w:rsidR="00000000" w:rsidRPr="00000000">
        <w:rPr>
          <w:rtl w:val="0"/>
        </w:rPr>
      </w:r>
    </w:p>
    <w:p w:rsidR="00000000" w:rsidDel="00000000" w:rsidP="00000000" w:rsidRDefault="00000000" w:rsidRPr="00000000" w14:paraId="0000012B">
      <w:pPr>
        <w:pStyle w:val="Heading2"/>
        <w:spacing w:after="0" w:before="40" w:line="360" w:lineRule="auto"/>
        <w:ind w:right="20"/>
        <w:jc w:val="both"/>
        <w:rPr>
          <w:rFonts w:ascii="Courier New" w:cs="Courier New" w:eastAsia="Courier New" w:hAnsi="Courier New"/>
          <w:b w:val="1"/>
          <w:color w:val="2f5496"/>
          <w:sz w:val="36"/>
          <w:szCs w:val="36"/>
        </w:rPr>
      </w:pPr>
      <w:bookmarkStart w:colFirst="0" w:colLast="0" w:name="_2nusc19" w:id="57"/>
      <w:bookmarkEnd w:id="57"/>
      <w:r w:rsidDel="00000000" w:rsidR="00000000" w:rsidRPr="00000000">
        <w:rPr>
          <w:rFonts w:ascii="Courier New" w:cs="Courier New" w:eastAsia="Courier New" w:hAnsi="Courier New"/>
          <w:b w:val="1"/>
          <w:color w:val="2f5496"/>
          <w:sz w:val="36"/>
          <w:szCs w:val="36"/>
          <w:rtl w:val="0"/>
        </w:rPr>
        <w:t xml:space="preserve">3 – Conclusion : </w:t>
      </w:r>
    </w:p>
    <w:p w:rsidR="00000000" w:rsidDel="00000000" w:rsidP="00000000" w:rsidRDefault="00000000" w:rsidRPr="00000000" w14:paraId="0000012C">
      <w:pPr>
        <w:spacing w:after="200" w:line="360" w:lineRule="auto"/>
        <w:ind w:right="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Dans ce chapitre, nous avons appelé à présenter les interfaces réalisées dans l’application pour clarifier les étapes d’utilisation de l'application.</w:t>
      </w:r>
    </w:p>
    <w:p w:rsidR="00000000" w:rsidDel="00000000" w:rsidP="00000000" w:rsidRDefault="00000000" w:rsidRPr="00000000" w14:paraId="0000012D">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E">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F">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0">
      <w:pPr>
        <w:pStyle w:val="Heading1"/>
        <w:spacing w:after="0" w:before="480" w:line="360" w:lineRule="auto"/>
        <w:ind w:right="20"/>
        <w:jc w:val="center"/>
        <w:rPr>
          <w:rFonts w:ascii="Corsiva" w:cs="Corsiva" w:eastAsia="Corsiva" w:hAnsi="Corsiva"/>
          <w:b w:val="1"/>
          <w:sz w:val="72"/>
          <w:szCs w:val="72"/>
        </w:rPr>
      </w:pPr>
      <w:bookmarkStart w:colFirst="0" w:colLast="0" w:name="_3mzq4wv" w:id="58"/>
      <w:bookmarkEnd w:id="58"/>
      <w:r w:rsidDel="00000000" w:rsidR="00000000" w:rsidRPr="00000000">
        <w:rPr>
          <w:rtl w:val="0"/>
        </w:rPr>
      </w:r>
    </w:p>
    <w:p w:rsidR="00000000" w:rsidDel="00000000" w:rsidP="00000000" w:rsidRDefault="00000000" w:rsidRPr="00000000" w14:paraId="00000131">
      <w:pPr>
        <w:pStyle w:val="Heading1"/>
        <w:spacing w:after="0" w:before="480" w:line="360" w:lineRule="auto"/>
        <w:ind w:right="20"/>
        <w:jc w:val="center"/>
        <w:rPr>
          <w:rFonts w:ascii="Corsiva" w:cs="Corsiva" w:eastAsia="Corsiva" w:hAnsi="Corsiva"/>
          <w:b w:val="1"/>
          <w:sz w:val="72"/>
          <w:szCs w:val="72"/>
        </w:rPr>
      </w:pPr>
      <w:bookmarkStart w:colFirst="0" w:colLast="0" w:name="_fl7cgfv8rn" w:id="59"/>
      <w:bookmarkEnd w:id="59"/>
      <w:r w:rsidDel="00000000" w:rsidR="00000000" w:rsidRPr="00000000">
        <w:rPr>
          <w:rFonts w:ascii="Corsiva" w:cs="Corsiva" w:eastAsia="Corsiva" w:hAnsi="Corsiva"/>
          <w:b w:val="1"/>
          <w:sz w:val="72"/>
          <w:szCs w:val="72"/>
          <w:rtl w:val="0"/>
        </w:rPr>
        <w:t xml:space="preserve">Webographie</w:t>
      </w:r>
    </w:p>
    <w:p w:rsidR="00000000" w:rsidDel="00000000" w:rsidP="00000000" w:rsidRDefault="00000000" w:rsidRPr="00000000" w14:paraId="00000132">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3">
      <w:pPr>
        <w:spacing w:after="200" w:line="360" w:lineRule="auto"/>
        <w:ind w:right="20"/>
        <w:jc w:val="both"/>
        <w:rPr>
          <w:rFonts w:ascii="Nunito" w:cs="Nunito" w:eastAsia="Nunito" w:hAnsi="Nunito"/>
          <w:sz w:val="36"/>
          <w:szCs w:val="36"/>
        </w:rPr>
      </w:pPr>
      <w:r w:rsidDel="00000000" w:rsidR="00000000" w:rsidRPr="00000000">
        <w:rPr>
          <w:rFonts w:ascii="Nunito" w:cs="Nunito" w:eastAsia="Nunito" w:hAnsi="Nunito"/>
          <w:sz w:val="36"/>
          <w:szCs w:val="36"/>
          <w:rtl w:val="0"/>
        </w:rPr>
        <w:t xml:space="preserve">SITES INTERNET CONSULTÉS :</w:t>
      </w:r>
    </w:p>
    <w:p w:rsidR="00000000" w:rsidDel="00000000" w:rsidP="00000000" w:rsidRDefault="00000000" w:rsidRPr="00000000" w14:paraId="00000134">
      <w:pPr>
        <w:numPr>
          <w:ilvl w:val="0"/>
          <w:numId w:val="12"/>
        </w:numPr>
        <w:spacing w:line="276" w:lineRule="auto"/>
        <w:ind w:left="720" w:hanging="360"/>
        <w:rPr>
          <w:color w:val="002060"/>
          <w:sz w:val="28"/>
          <w:szCs w:val="28"/>
        </w:rPr>
      </w:pPr>
      <w:hyperlink r:id="rId25">
        <w:r w:rsidDel="00000000" w:rsidR="00000000" w:rsidRPr="00000000">
          <w:rPr>
            <w:rFonts w:ascii="Calibri" w:cs="Calibri" w:eastAsia="Calibri" w:hAnsi="Calibri"/>
            <w:color w:val="1155cc"/>
            <w:sz w:val="28"/>
            <w:szCs w:val="28"/>
            <w:u w:val="single"/>
            <w:rtl w:val="0"/>
          </w:rPr>
          <w:t xml:space="preserve">https://www.php.net/</w:t>
        </w:r>
      </w:hyperlink>
      <w:r w:rsidDel="00000000" w:rsidR="00000000" w:rsidRPr="00000000">
        <w:rPr>
          <w:rtl w:val="0"/>
        </w:rPr>
      </w:r>
    </w:p>
    <w:p w:rsidR="00000000" w:rsidDel="00000000" w:rsidP="00000000" w:rsidRDefault="00000000" w:rsidRPr="00000000" w14:paraId="00000135">
      <w:pPr>
        <w:numPr>
          <w:ilvl w:val="0"/>
          <w:numId w:val="12"/>
        </w:numPr>
        <w:spacing w:line="276" w:lineRule="auto"/>
        <w:ind w:left="720" w:hanging="360"/>
        <w:rPr>
          <w:sz w:val="28"/>
          <w:szCs w:val="28"/>
        </w:rPr>
      </w:pPr>
      <w:hyperlink r:id="rId26">
        <w:r w:rsidDel="00000000" w:rsidR="00000000" w:rsidRPr="00000000">
          <w:rPr>
            <w:rFonts w:ascii="Calibri" w:cs="Calibri" w:eastAsia="Calibri" w:hAnsi="Calibri"/>
            <w:color w:val="1155cc"/>
            <w:sz w:val="28"/>
            <w:szCs w:val="28"/>
            <w:u w:val="single"/>
            <w:rtl w:val="0"/>
          </w:rPr>
          <w:t xml:space="preserve">https://stackoverflow.com/</w:t>
        </w:r>
      </w:hyperlink>
      <w:r w:rsidDel="00000000" w:rsidR="00000000" w:rsidRPr="00000000">
        <w:rPr>
          <w:rtl w:val="0"/>
        </w:rPr>
      </w:r>
    </w:p>
    <w:p w:rsidR="00000000" w:rsidDel="00000000" w:rsidP="00000000" w:rsidRDefault="00000000" w:rsidRPr="00000000" w14:paraId="00000136">
      <w:pPr>
        <w:numPr>
          <w:ilvl w:val="0"/>
          <w:numId w:val="12"/>
        </w:numPr>
        <w:spacing w:line="276" w:lineRule="auto"/>
        <w:ind w:left="720" w:hanging="360"/>
        <w:rPr>
          <w:sz w:val="28"/>
          <w:szCs w:val="28"/>
        </w:rPr>
      </w:pPr>
      <w:hyperlink r:id="rId27">
        <w:r w:rsidDel="00000000" w:rsidR="00000000" w:rsidRPr="00000000">
          <w:rPr>
            <w:rFonts w:ascii="Calibri" w:cs="Calibri" w:eastAsia="Calibri" w:hAnsi="Calibri"/>
            <w:color w:val="1155cc"/>
            <w:sz w:val="28"/>
            <w:szCs w:val="28"/>
            <w:u w:val="single"/>
            <w:rtl w:val="0"/>
          </w:rPr>
          <w:t xml:space="preserve">https://github.com/</w:t>
        </w:r>
      </w:hyperlink>
      <w:r w:rsidDel="00000000" w:rsidR="00000000" w:rsidRPr="00000000">
        <w:rPr>
          <w:rtl w:val="0"/>
        </w:rPr>
      </w:r>
    </w:p>
    <w:p w:rsidR="00000000" w:rsidDel="00000000" w:rsidP="00000000" w:rsidRDefault="00000000" w:rsidRPr="00000000" w14:paraId="00000137">
      <w:pPr>
        <w:numPr>
          <w:ilvl w:val="0"/>
          <w:numId w:val="12"/>
        </w:numPr>
        <w:spacing w:line="276" w:lineRule="auto"/>
        <w:ind w:left="720" w:hanging="360"/>
        <w:rPr>
          <w:rFonts w:ascii="Calibri" w:cs="Calibri" w:eastAsia="Calibri" w:hAnsi="Calibri"/>
          <w:sz w:val="28"/>
          <w:szCs w:val="28"/>
          <w:u w:val="none"/>
        </w:rPr>
      </w:pPr>
      <w:hyperlink r:id="rId28">
        <w:r w:rsidDel="00000000" w:rsidR="00000000" w:rsidRPr="00000000">
          <w:rPr>
            <w:rFonts w:ascii="Calibri" w:cs="Calibri" w:eastAsia="Calibri" w:hAnsi="Calibri"/>
            <w:color w:val="1155cc"/>
            <w:sz w:val="28"/>
            <w:szCs w:val="28"/>
            <w:u w:val="single"/>
            <w:rtl w:val="0"/>
          </w:rPr>
          <w:t xml:space="preserve">https://laravel.com/</w:t>
        </w:r>
      </w:hyperlink>
      <w:r w:rsidDel="00000000" w:rsidR="00000000" w:rsidRPr="00000000">
        <w:rPr>
          <w:rtl w:val="0"/>
        </w:rPr>
      </w:r>
    </w:p>
    <w:p w:rsidR="00000000" w:rsidDel="00000000" w:rsidP="00000000" w:rsidRDefault="00000000" w:rsidRPr="00000000" w14:paraId="00000138">
      <w:pPr>
        <w:spacing w:after="200" w:line="360" w:lineRule="auto"/>
        <w:ind w:left="360" w:right="20" w:firstLine="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9">
      <w:pPr>
        <w:spacing w:after="200" w:line="360" w:lineRule="auto"/>
        <w:ind w:right="20"/>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3A">
      <w:pPr>
        <w:spacing w:line="357" w:lineRule="auto"/>
        <w:jc w:val="center"/>
        <w:rPr>
          <w:rFonts w:ascii="Calibri" w:cs="Calibri" w:eastAsia="Calibri" w:hAnsi="Calibri"/>
        </w:rPr>
        <w:sectPr>
          <w:type w:val="continuous"/>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3B">
      <w:pPr>
        <w:spacing w:line="357"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3C">
      <w:pPr>
        <w:spacing w:line="357" w:lineRule="auto"/>
        <w:jc w:val="center"/>
        <w:rPr>
          <w:rFonts w:ascii="Times New Roman" w:cs="Times New Roman" w:eastAsia="Times New Roman" w:hAnsi="Times New Roman"/>
          <w:color w:val="002060"/>
          <w:sz w:val="42"/>
          <w:szCs w:val="42"/>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igh Tower Tex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upperRoman"/>
      <w:lvlText w:val="%1."/>
      <w:lvlJc w:val="right"/>
      <w:pPr>
        <w:ind w:left="567" w:hanging="207"/>
      </w:pPr>
      <w:rPr>
        <w:sz w:val="40"/>
        <w:szCs w:val="40"/>
      </w:rPr>
    </w:lvl>
    <w:lvl w:ilvl="1">
      <w:start w:val="1"/>
      <w:numFmt w:val="bullet"/>
      <w:lvlText w:val="●"/>
      <w:lvlJc w:val="left"/>
      <w:pPr>
        <w:ind w:left="851" w:hanging="491.0000000000001"/>
      </w:pPr>
      <w:rPr>
        <w:rFonts w:ascii="Noto Sans Symbols" w:cs="Noto Sans Symbols" w:eastAsia="Noto Sans Symbols" w:hAnsi="Noto Sans Symbols"/>
        <w:b w:val="1"/>
        <w:sz w:val="28"/>
        <w:szCs w:val="28"/>
      </w:rPr>
    </w:lvl>
    <w:lvl w:ilvl="2">
      <w:start w:val="1"/>
      <w:numFmt w:val="decimal"/>
      <w:lvlText w:val="%1.●.%3"/>
      <w:lvlJc w:val="left"/>
      <w:pPr>
        <w:ind w:left="1080" w:hanging="720"/>
      </w:pPr>
      <w:rPr/>
    </w:lvl>
    <w:lvl w:ilvl="3">
      <w:start w:val="1"/>
      <w:numFmt w:val="decimal"/>
      <w:lvlText w:val="%1.●.%3.%4"/>
      <w:lvlJc w:val="left"/>
      <w:pPr>
        <w:ind w:left="1440" w:hanging="1080"/>
      </w:pPr>
      <w:rPr/>
    </w:lvl>
    <w:lvl w:ilvl="4">
      <w:start w:val="1"/>
      <w:numFmt w:val="decimal"/>
      <w:lvlText w:val="%1.●.%3.%4.%5"/>
      <w:lvlJc w:val="left"/>
      <w:pPr>
        <w:ind w:left="1800" w:hanging="1440"/>
      </w:pPr>
      <w:rPr/>
    </w:lvl>
    <w:lvl w:ilvl="5">
      <w:start w:val="1"/>
      <w:numFmt w:val="decimal"/>
      <w:lvlText w:val="%1.●.%3.%4.%5.%6"/>
      <w:lvlJc w:val="left"/>
      <w:pPr>
        <w:ind w:left="1800" w:hanging="1440"/>
      </w:pPr>
      <w:rPr/>
    </w:lvl>
    <w:lvl w:ilvl="6">
      <w:start w:val="1"/>
      <w:numFmt w:val="decimal"/>
      <w:lvlText w:val="%1.●.%3.%4.%5.%6.%7"/>
      <w:lvlJc w:val="left"/>
      <w:pPr>
        <w:ind w:left="2160" w:hanging="1800"/>
      </w:pPr>
      <w:rPr/>
    </w:lvl>
    <w:lvl w:ilvl="7">
      <w:start w:val="1"/>
      <w:numFmt w:val="decimal"/>
      <w:lvlText w:val="%1.●.%3.%4.%5.%6.%7.%8"/>
      <w:lvlJc w:val="left"/>
      <w:pPr>
        <w:ind w:left="2520" w:hanging="2160"/>
      </w:pPr>
      <w:rPr/>
    </w:lvl>
    <w:lvl w:ilvl="8">
      <w:start w:val="1"/>
      <w:numFmt w:val="decimal"/>
      <w:lvlText w:val="%1.●.%3.%4.%5.%6.%7.%8.%9"/>
      <w:lvlJc w:val="left"/>
      <w:pPr>
        <w:ind w:left="2520" w:hanging="2160"/>
      </w:pPr>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racle.com/fr/database/systeme-gestion-base-de-donnees-sgbd-definition/" TargetMode="External"/><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stackoverflow.com/" TargetMode="External"/><Relationship Id="rId25" Type="http://schemas.openxmlformats.org/officeDocument/2006/relationships/hyperlink" Target="https://www.php.net/" TargetMode="External"/><Relationship Id="rId28" Type="http://schemas.openxmlformats.org/officeDocument/2006/relationships/hyperlink" Target="https://laravel.com/" TargetMode="External"/><Relationship Id="rId27" Type="http://schemas.openxmlformats.org/officeDocument/2006/relationships/hyperlink" Target="https://github.com/" TargetMode="External"/><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image" Target="media/image18.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7.jpg"/><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