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E7718" w14:textId="72FD38E2" w:rsidR="009E70B9" w:rsidRDefault="009E70B9" w:rsidP="009E70B9">
      <w:pPr>
        <w:jc w:val="center"/>
        <w:rPr>
          <w:b/>
          <w:bCs/>
          <w:color w:val="EE0000"/>
          <w:sz w:val="40"/>
          <w:szCs w:val="40"/>
          <w:lang w:val="fr-FR"/>
        </w:rPr>
      </w:pPr>
      <w:r w:rsidRPr="009E70B9">
        <w:rPr>
          <w:b/>
          <w:bCs/>
          <w:color w:val="EE0000"/>
          <w:sz w:val="40"/>
          <w:szCs w:val="40"/>
          <w:lang w:val="fr-FR"/>
        </w:rPr>
        <w:t>Introduction au SGBDR Oracle</w:t>
      </w:r>
    </w:p>
    <w:p w14:paraId="5D768069" w14:textId="32579B50" w:rsidR="009E70B9" w:rsidRDefault="009E70B9" w:rsidP="009E70B9">
      <w:pPr>
        <w:rPr>
          <w:color w:val="000000" w:themeColor="text1"/>
          <w:sz w:val="32"/>
          <w:szCs w:val="32"/>
          <w:lang w:val="fr-FR"/>
        </w:rPr>
      </w:pPr>
      <w:r w:rsidRPr="009E70B9">
        <w:rPr>
          <w:color w:val="000000" w:themeColor="text1"/>
          <w:sz w:val="32"/>
          <w:szCs w:val="32"/>
          <w:lang w:val="fr-FR"/>
        </w:rPr>
        <w:t>Oracl</w:t>
      </w:r>
      <w:r>
        <w:rPr>
          <w:color w:val="000000" w:themeColor="text1"/>
          <w:sz w:val="32"/>
          <w:szCs w:val="32"/>
          <w:lang w:val="fr-FR"/>
        </w:rPr>
        <w:t xml:space="preserve">e </w:t>
      </w:r>
      <w:proofErr w:type="spellStart"/>
      <w:r>
        <w:rPr>
          <w:color w:val="000000" w:themeColor="text1"/>
          <w:sz w:val="32"/>
          <w:szCs w:val="32"/>
          <w:lang w:val="fr-FR"/>
        </w:rPr>
        <w:t>Database</w:t>
      </w:r>
      <w:proofErr w:type="spellEnd"/>
      <w:r>
        <w:rPr>
          <w:color w:val="000000" w:themeColor="text1"/>
          <w:sz w:val="32"/>
          <w:szCs w:val="32"/>
          <w:lang w:val="fr-FR"/>
        </w:rPr>
        <w:t xml:space="preserve"> est le Système de Gestion de Base de Données Relationnelle, il est largement reconnu comme l’un des SGBD les plus fiables et les plus performants au monde. Il permet de gérer des millions de transactions chaque jour.</w:t>
      </w:r>
    </w:p>
    <w:p w14:paraId="7C9B3BCD" w14:textId="00641F01" w:rsidR="009E70B9" w:rsidRDefault="00E843A9" w:rsidP="009E70B9">
      <w:pPr>
        <w:rPr>
          <w:color w:val="EE0000"/>
          <w:sz w:val="32"/>
          <w:szCs w:val="32"/>
          <w:lang w:val="fr-FR"/>
        </w:rPr>
      </w:pPr>
      <w:r>
        <w:rPr>
          <w:color w:val="EE0000"/>
          <w:sz w:val="32"/>
          <w:szCs w:val="32"/>
          <w:lang w:val="fr-FR"/>
        </w:rPr>
        <w:tab/>
      </w:r>
    </w:p>
    <w:p w14:paraId="4B9CF216" w14:textId="689B5489" w:rsidR="009E70B9" w:rsidRDefault="009E70B9" w:rsidP="009E70B9">
      <w:pPr>
        <w:rPr>
          <w:color w:val="000000" w:themeColor="text1"/>
          <w:sz w:val="32"/>
          <w:szCs w:val="32"/>
          <w:lang w:val="fr-FR"/>
        </w:rPr>
      </w:pPr>
      <w:r w:rsidRPr="009E70B9">
        <w:rPr>
          <w:b/>
          <w:bCs/>
          <w:color w:val="000000" w:themeColor="text1"/>
          <w:sz w:val="32"/>
          <w:szCs w:val="32"/>
          <w:lang w:val="fr-FR"/>
        </w:rPr>
        <w:t>Fiabilité</w:t>
      </w:r>
      <w:r>
        <w:rPr>
          <w:color w:val="000000" w:themeColor="text1"/>
          <w:sz w:val="32"/>
          <w:szCs w:val="32"/>
          <w:lang w:val="fr-FR"/>
        </w:rPr>
        <w:t> : les données sont disponibles et en sécurité, même en cas de panne de matérielle.</w:t>
      </w:r>
    </w:p>
    <w:p w14:paraId="679A6CB6" w14:textId="1F4299FB" w:rsidR="009E70B9" w:rsidRDefault="009E70B9" w:rsidP="009E70B9">
      <w:pPr>
        <w:rPr>
          <w:color w:val="000000" w:themeColor="text1"/>
          <w:sz w:val="32"/>
          <w:szCs w:val="32"/>
          <w:lang w:val="fr-FR"/>
        </w:rPr>
      </w:pPr>
      <w:r w:rsidRPr="004367DC">
        <w:rPr>
          <w:b/>
          <w:bCs/>
          <w:color w:val="000000" w:themeColor="text1"/>
          <w:sz w:val="32"/>
          <w:szCs w:val="32"/>
          <w:lang w:val="fr-FR"/>
        </w:rPr>
        <w:t>Sécurité</w:t>
      </w:r>
      <w:r>
        <w:rPr>
          <w:color w:val="000000" w:themeColor="text1"/>
          <w:sz w:val="32"/>
          <w:szCs w:val="32"/>
          <w:lang w:val="fr-FR"/>
        </w:rPr>
        <w:t xml:space="preserve"> : </w:t>
      </w:r>
      <w:r w:rsidR="004367DC">
        <w:rPr>
          <w:color w:val="000000" w:themeColor="text1"/>
          <w:sz w:val="32"/>
          <w:szCs w:val="32"/>
          <w:lang w:val="fr-FR"/>
        </w:rPr>
        <w:t>les données sont protégées via des accès contrôlés.</w:t>
      </w:r>
    </w:p>
    <w:p w14:paraId="56495F7D" w14:textId="730237CD" w:rsidR="004367DC" w:rsidRDefault="004367DC" w:rsidP="009E70B9">
      <w:pPr>
        <w:rPr>
          <w:color w:val="000000" w:themeColor="text1"/>
          <w:sz w:val="32"/>
          <w:szCs w:val="32"/>
          <w:lang w:val="fr-FR"/>
        </w:rPr>
      </w:pPr>
      <w:r w:rsidRPr="004367DC">
        <w:rPr>
          <w:b/>
          <w:bCs/>
          <w:color w:val="000000" w:themeColor="text1"/>
          <w:sz w:val="32"/>
          <w:szCs w:val="32"/>
          <w:lang w:val="fr-FR"/>
        </w:rPr>
        <w:t>Performance</w:t>
      </w:r>
      <w:r>
        <w:rPr>
          <w:color w:val="000000" w:themeColor="text1"/>
          <w:sz w:val="32"/>
          <w:szCs w:val="32"/>
          <w:lang w:val="fr-FR"/>
        </w:rPr>
        <w:t> :</w:t>
      </w:r>
      <w:r w:rsidR="0040203B">
        <w:rPr>
          <w:color w:val="000000" w:themeColor="text1"/>
          <w:sz w:val="32"/>
          <w:szCs w:val="32"/>
          <w:lang w:val="fr-FR"/>
        </w:rPr>
        <w:t xml:space="preserve"> </w:t>
      </w:r>
      <w:r>
        <w:rPr>
          <w:color w:val="000000" w:themeColor="text1"/>
          <w:sz w:val="32"/>
          <w:szCs w:val="32"/>
          <w:lang w:val="fr-FR"/>
        </w:rPr>
        <w:t xml:space="preserve">les données sont rapidement </w:t>
      </w:r>
      <w:r w:rsidR="0040203B">
        <w:rPr>
          <w:color w:val="000000" w:themeColor="text1"/>
          <w:sz w:val="32"/>
          <w:szCs w:val="32"/>
          <w:lang w:val="fr-FR"/>
        </w:rPr>
        <w:t>traitées…</w:t>
      </w:r>
    </w:p>
    <w:p w14:paraId="05870B63" w14:textId="3F382CFC" w:rsidR="004367DC" w:rsidRDefault="004367DC" w:rsidP="009E70B9">
      <w:pPr>
        <w:rPr>
          <w:color w:val="000000" w:themeColor="text1"/>
          <w:sz w:val="32"/>
          <w:szCs w:val="32"/>
          <w:lang w:val="fr-FR"/>
        </w:rPr>
      </w:pPr>
      <w:r w:rsidRPr="004367DC">
        <w:rPr>
          <w:b/>
          <w:bCs/>
          <w:color w:val="000000" w:themeColor="text1"/>
          <w:sz w:val="32"/>
          <w:szCs w:val="32"/>
          <w:lang w:val="fr-FR"/>
        </w:rPr>
        <w:t>Evolutivité</w:t>
      </w:r>
      <w:r>
        <w:rPr>
          <w:color w:val="000000" w:themeColor="text1"/>
          <w:sz w:val="32"/>
          <w:szCs w:val="32"/>
          <w:lang w:val="fr-FR"/>
        </w:rPr>
        <w:t xml:space="preserve"> : il peut gérer des bases de données de quelques giga-octets à plusieurs </w:t>
      </w:r>
      <w:proofErr w:type="spellStart"/>
      <w:r>
        <w:rPr>
          <w:color w:val="000000" w:themeColor="text1"/>
          <w:sz w:val="32"/>
          <w:szCs w:val="32"/>
          <w:lang w:val="fr-FR"/>
        </w:rPr>
        <w:t>péta-octets</w:t>
      </w:r>
      <w:proofErr w:type="spellEnd"/>
      <w:r>
        <w:rPr>
          <w:color w:val="000000" w:themeColor="text1"/>
          <w:sz w:val="32"/>
          <w:szCs w:val="32"/>
          <w:lang w:val="fr-FR"/>
        </w:rPr>
        <w:t>…</w:t>
      </w:r>
    </w:p>
    <w:p w14:paraId="6E384A16" w14:textId="37F3D574" w:rsidR="004367DC" w:rsidRDefault="004367DC" w:rsidP="009E70B9">
      <w:pPr>
        <w:rPr>
          <w:color w:val="EE0000"/>
          <w:sz w:val="32"/>
          <w:szCs w:val="32"/>
          <w:lang w:val="fr-FR"/>
        </w:rPr>
      </w:pPr>
      <w:r w:rsidRPr="004367DC">
        <w:rPr>
          <w:color w:val="EE0000"/>
          <w:sz w:val="32"/>
          <w:szCs w:val="32"/>
          <w:lang w:val="fr-FR"/>
        </w:rPr>
        <w:t xml:space="preserve">Les </w:t>
      </w:r>
      <w:r>
        <w:rPr>
          <w:color w:val="EE0000"/>
          <w:sz w:val="32"/>
          <w:szCs w:val="32"/>
          <w:lang w:val="fr-FR"/>
        </w:rPr>
        <w:t>langages pour interagir avec Oracle</w:t>
      </w:r>
      <w:r w:rsidR="0040203B">
        <w:rPr>
          <w:color w:val="EE0000"/>
          <w:sz w:val="32"/>
          <w:szCs w:val="32"/>
          <w:lang w:val="fr-FR"/>
        </w:rPr>
        <w:t xml:space="preserve"> </w:t>
      </w:r>
      <w:proofErr w:type="spellStart"/>
      <w:r w:rsidR="0040203B">
        <w:rPr>
          <w:color w:val="EE0000"/>
          <w:sz w:val="32"/>
          <w:szCs w:val="32"/>
          <w:lang w:val="fr-FR"/>
        </w:rPr>
        <w:t>Database</w:t>
      </w:r>
      <w:proofErr w:type="spellEnd"/>
    </w:p>
    <w:p w14:paraId="01A9AD75" w14:textId="4D6CD455" w:rsidR="004367DC" w:rsidRDefault="004367DC" w:rsidP="009E70B9">
      <w:pPr>
        <w:rPr>
          <w:color w:val="000000" w:themeColor="text1"/>
          <w:sz w:val="32"/>
          <w:szCs w:val="32"/>
          <w:lang w:val="fr-FR"/>
        </w:rPr>
      </w:pPr>
      <w:r w:rsidRPr="004367DC">
        <w:rPr>
          <w:color w:val="000000" w:themeColor="text1"/>
          <w:sz w:val="32"/>
          <w:szCs w:val="32"/>
          <w:lang w:val="fr-FR"/>
        </w:rPr>
        <w:t xml:space="preserve">Pour </w:t>
      </w:r>
      <w:r>
        <w:rPr>
          <w:color w:val="000000" w:themeColor="text1"/>
          <w:sz w:val="32"/>
          <w:szCs w:val="32"/>
          <w:lang w:val="fr-FR"/>
        </w:rPr>
        <w:t>communiquer avec une base de donnée</w:t>
      </w:r>
      <w:r w:rsidR="003E2301">
        <w:rPr>
          <w:color w:val="000000" w:themeColor="text1"/>
          <w:sz w:val="32"/>
          <w:szCs w:val="32"/>
          <w:lang w:val="fr-FR"/>
        </w:rPr>
        <w:t>s</w:t>
      </w:r>
      <w:r>
        <w:rPr>
          <w:color w:val="000000" w:themeColor="text1"/>
          <w:sz w:val="32"/>
          <w:szCs w:val="32"/>
          <w:lang w:val="fr-FR"/>
        </w:rPr>
        <w:t xml:space="preserve"> </w:t>
      </w:r>
      <w:r w:rsidR="0040203B">
        <w:rPr>
          <w:color w:val="000000" w:themeColor="text1"/>
          <w:sz w:val="32"/>
          <w:szCs w:val="32"/>
          <w:lang w:val="fr-FR"/>
        </w:rPr>
        <w:t>Oracle, on</w:t>
      </w:r>
      <w:r>
        <w:rPr>
          <w:color w:val="000000" w:themeColor="text1"/>
          <w:sz w:val="32"/>
          <w:szCs w:val="32"/>
          <w:lang w:val="fr-FR"/>
        </w:rPr>
        <w:t xml:space="preserve"> utilise principalement deux langages :</w:t>
      </w:r>
    </w:p>
    <w:p w14:paraId="0DF69AB4" w14:textId="701F9EF6" w:rsidR="004367DC" w:rsidRDefault="004367DC" w:rsidP="004367DC">
      <w:pPr>
        <w:pStyle w:val="Paragraphedeliste"/>
        <w:numPr>
          <w:ilvl w:val="0"/>
          <w:numId w:val="1"/>
        </w:numPr>
        <w:rPr>
          <w:color w:val="000000" w:themeColor="text1"/>
          <w:sz w:val="32"/>
          <w:szCs w:val="32"/>
          <w:lang w:val="fr-FR"/>
        </w:rPr>
      </w:pPr>
      <w:r w:rsidRPr="004367DC">
        <w:rPr>
          <w:color w:val="000000" w:themeColor="text1"/>
          <w:sz w:val="32"/>
          <w:szCs w:val="32"/>
          <w:lang w:val="fr-FR"/>
        </w:rPr>
        <w:t>SQL : C’est un langage standard pour interroger et manipuler les BD relationnelles</w:t>
      </w:r>
      <w:r>
        <w:rPr>
          <w:color w:val="000000" w:themeColor="text1"/>
          <w:sz w:val="32"/>
          <w:szCs w:val="32"/>
          <w:lang w:val="fr-FR"/>
        </w:rPr>
        <w:t>.</w:t>
      </w:r>
    </w:p>
    <w:p w14:paraId="0F8BAC90" w14:textId="5B49B605" w:rsidR="0040203B" w:rsidRDefault="004367DC" w:rsidP="0040203B">
      <w:pPr>
        <w:pStyle w:val="Paragraphedeliste"/>
        <w:numPr>
          <w:ilvl w:val="0"/>
          <w:numId w:val="1"/>
        </w:numPr>
        <w:rPr>
          <w:color w:val="000000" w:themeColor="text1"/>
          <w:sz w:val="32"/>
          <w:szCs w:val="32"/>
          <w:lang w:val="fr-FR"/>
        </w:rPr>
      </w:pPr>
      <w:r>
        <w:rPr>
          <w:color w:val="000000" w:themeColor="text1"/>
          <w:sz w:val="32"/>
          <w:szCs w:val="32"/>
          <w:lang w:val="fr-FR"/>
        </w:rPr>
        <w:t>PL/SQL (</w:t>
      </w:r>
      <w:proofErr w:type="spellStart"/>
      <w:r>
        <w:rPr>
          <w:color w:val="000000" w:themeColor="text1"/>
          <w:sz w:val="32"/>
          <w:szCs w:val="32"/>
          <w:lang w:val="fr-FR"/>
        </w:rPr>
        <w:t>Procedural</w:t>
      </w:r>
      <w:proofErr w:type="spellEnd"/>
      <w:r>
        <w:rPr>
          <w:color w:val="000000" w:themeColor="text1"/>
          <w:sz w:val="32"/>
          <w:szCs w:val="32"/>
          <w:lang w:val="fr-FR"/>
        </w:rPr>
        <w:t xml:space="preserve"> </w:t>
      </w:r>
      <w:proofErr w:type="spellStart"/>
      <w:r>
        <w:rPr>
          <w:color w:val="000000" w:themeColor="text1"/>
          <w:sz w:val="32"/>
          <w:szCs w:val="32"/>
          <w:lang w:val="fr-FR"/>
        </w:rPr>
        <w:t>Language</w:t>
      </w:r>
      <w:proofErr w:type="spellEnd"/>
      <w:r>
        <w:rPr>
          <w:color w:val="000000" w:themeColor="text1"/>
          <w:sz w:val="32"/>
          <w:szCs w:val="32"/>
          <w:lang w:val="fr-FR"/>
        </w:rPr>
        <w:t>/SQL</w:t>
      </w:r>
      <w:proofErr w:type="gramStart"/>
      <w:r>
        <w:rPr>
          <w:color w:val="000000" w:themeColor="text1"/>
          <w:sz w:val="32"/>
          <w:szCs w:val="32"/>
          <w:lang w:val="fr-FR"/>
        </w:rPr>
        <w:t>):</w:t>
      </w:r>
      <w:proofErr w:type="gramEnd"/>
      <w:r w:rsidR="003E2301">
        <w:rPr>
          <w:color w:val="000000" w:themeColor="text1"/>
          <w:sz w:val="32"/>
          <w:szCs w:val="32"/>
          <w:lang w:val="fr-FR"/>
        </w:rPr>
        <w:t xml:space="preserve"> C’est une extension d’Oracle qui ajoute des fonctionnalités de programmation à SQL (procédures, fonctions, triggers…).</w:t>
      </w:r>
      <w:r>
        <w:rPr>
          <w:color w:val="000000" w:themeColor="text1"/>
          <w:sz w:val="32"/>
          <w:szCs w:val="32"/>
          <w:lang w:val="fr-FR"/>
        </w:rPr>
        <w:t xml:space="preserve">  </w:t>
      </w:r>
    </w:p>
    <w:p w14:paraId="5937F51A" w14:textId="7C583E83" w:rsidR="0040203B" w:rsidRDefault="0040203B" w:rsidP="0040203B">
      <w:pPr>
        <w:rPr>
          <w:color w:val="EE0000"/>
          <w:sz w:val="32"/>
          <w:szCs w:val="32"/>
          <w:lang w:val="fr-FR"/>
        </w:rPr>
      </w:pPr>
      <w:r w:rsidRPr="0040203B">
        <w:rPr>
          <w:color w:val="EE0000"/>
          <w:sz w:val="32"/>
          <w:szCs w:val="32"/>
          <w:lang w:val="fr-FR"/>
        </w:rPr>
        <w:t>Sous-langages SQL</w:t>
      </w:r>
    </w:p>
    <w:p w14:paraId="5844F9B2" w14:textId="3B661A7E" w:rsidR="0040203B" w:rsidRDefault="0040203B" w:rsidP="0040203B">
      <w:pPr>
        <w:rPr>
          <w:color w:val="000000" w:themeColor="text1"/>
          <w:sz w:val="32"/>
          <w:szCs w:val="32"/>
          <w:lang w:val="fr-FR"/>
        </w:rPr>
      </w:pPr>
      <w:r>
        <w:rPr>
          <w:color w:val="000000" w:themeColor="text1"/>
          <w:sz w:val="32"/>
          <w:szCs w:val="32"/>
          <w:lang w:val="fr-FR"/>
        </w:rPr>
        <w:t>SQL est organisé en plusieurs sous-langages, dont les plus importantes sont :</w:t>
      </w:r>
    </w:p>
    <w:p w14:paraId="3E7CF275" w14:textId="4671CFA6" w:rsidR="0040203B" w:rsidRDefault="0040203B" w:rsidP="0040203B">
      <w:pPr>
        <w:pStyle w:val="Paragraphedeliste"/>
        <w:numPr>
          <w:ilvl w:val="0"/>
          <w:numId w:val="2"/>
        </w:numPr>
        <w:rPr>
          <w:color w:val="000000" w:themeColor="text1"/>
          <w:sz w:val="32"/>
          <w:szCs w:val="32"/>
          <w:lang w:val="fr-FR"/>
        </w:rPr>
      </w:pPr>
      <w:r w:rsidRPr="00363015">
        <w:rPr>
          <w:b/>
          <w:bCs/>
          <w:color w:val="000000" w:themeColor="text1"/>
          <w:sz w:val="32"/>
          <w:szCs w:val="32"/>
          <w:lang w:val="fr-FR"/>
        </w:rPr>
        <w:lastRenderedPageBreak/>
        <w:t>DDL</w:t>
      </w:r>
      <w:r>
        <w:rPr>
          <w:color w:val="000000" w:themeColor="text1"/>
          <w:sz w:val="32"/>
          <w:szCs w:val="32"/>
          <w:lang w:val="fr-FR"/>
        </w:rPr>
        <w:t xml:space="preserve"> (Data</w:t>
      </w:r>
      <w:r w:rsidR="00363015">
        <w:rPr>
          <w:color w:val="000000" w:themeColor="text1"/>
          <w:sz w:val="32"/>
          <w:szCs w:val="32"/>
          <w:lang w:val="fr-FR"/>
        </w:rPr>
        <w:t xml:space="preserve"> </w:t>
      </w:r>
      <w:proofErr w:type="spellStart"/>
      <w:r w:rsidR="00363015">
        <w:rPr>
          <w:color w:val="000000" w:themeColor="text1"/>
          <w:sz w:val="32"/>
          <w:szCs w:val="32"/>
          <w:lang w:val="fr-FR"/>
        </w:rPr>
        <w:t>Definition</w:t>
      </w:r>
      <w:proofErr w:type="spellEnd"/>
      <w:r w:rsidR="00363015">
        <w:rPr>
          <w:color w:val="000000" w:themeColor="text1"/>
          <w:sz w:val="32"/>
          <w:szCs w:val="32"/>
          <w:lang w:val="fr-FR"/>
        </w:rPr>
        <w:t xml:space="preserve"> </w:t>
      </w:r>
      <w:proofErr w:type="spellStart"/>
      <w:proofErr w:type="gramStart"/>
      <w:r w:rsidR="00363015">
        <w:rPr>
          <w:color w:val="000000" w:themeColor="text1"/>
          <w:sz w:val="32"/>
          <w:szCs w:val="32"/>
          <w:lang w:val="fr-FR"/>
        </w:rPr>
        <w:t>Language</w:t>
      </w:r>
      <w:proofErr w:type="spellEnd"/>
      <w:r>
        <w:rPr>
          <w:color w:val="000000" w:themeColor="text1"/>
          <w:sz w:val="32"/>
          <w:szCs w:val="32"/>
          <w:lang w:val="fr-FR"/>
        </w:rPr>
        <w:t>)</w:t>
      </w:r>
      <w:r w:rsidR="00363015">
        <w:rPr>
          <w:color w:val="000000" w:themeColor="text1"/>
          <w:sz w:val="32"/>
          <w:szCs w:val="32"/>
          <w:lang w:val="fr-FR"/>
        </w:rPr>
        <w:t> </w:t>
      </w:r>
      <w:r>
        <w:rPr>
          <w:color w:val="000000" w:themeColor="text1"/>
          <w:sz w:val="32"/>
          <w:szCs w:val="32"/>
          <w:lang w:val="fr-FR"/>
        </w:rPr>
        <w:t> :</w:t>
      </w:r>
      <w:proofErr w:type="gramEnd"/>
      <w:r w:rsidR="00363015">
        <w:rPr>
          <w:color w:val="000000" w:themeColor="text1"/>
          <w:sz w:val="32"/>
          <w:szCs w:val="32"/>
          <w:lang w:val="fr-FR"/>
        </w:rPr>
        <w:t xml:space="preserve"> pour la création,</w:t>
      </w:r>
      <w:r w:rsidR="0087723E">
        <w:rPr>
          <w:color w:val="000000" w:themeColor="text1"/>
          <w:sz w:val="32"/>
          <w:szCs w:val="32"/>
          <w:lang w:val="fr-FR"/>
        </w:rPr>
        <w:t xml:space="preserve"> </w:t>
      </w:r>
      <w:r w:rsidR="00363015">
        <w:rPr>
          <w:color w:val="000000" w:themeColor="text1"/>
          <w:sz w:val="32"/>
          <w:szCs w:val="32"/>
          <w:lang w:val="fr-FR"/>
        </w:rPr>
        <w:t xml:space="preserve">la suppression et la modification des </w:t>
      </w:r>
      <w:proofErr w:type="gramStart"/>
      <w:r w:rsidR="00363015">
        <w:rPr>
          <w:color w:val="000000" w:themeColor="text1"/>
          <w:sz w:val="32"/>
          <w:szCs w:val="32"/>
          <w:lang w:val="fr-FR"/>
        </w:rPr>
        <w:t>objets(</w:t>
      </w:r>
      <w:proofErr w:type="gramEnd"/>
      <w:r w:rsidR="00363015">
        <w:rPr>
          <w:color w:val="000000" w:themeColor="text1"/>
          <w:sz w:val="32"/>
          <w:szCs w:val="32"/>
          <w:lang w:val="fr-FR"/>
        </w:rPr>
        <w:t xml:space="preserve">table, vue, </w:t>
      </w:r>
      <w:r w:rsidR="0087723E">
        <w:rPr>
          <w:color w:val="000000" w:themeColor="text1"/>
          <w:sz w:val="32"/>
          <w:szCs w:val="32"/>
          <w:lang w:val="fr-FR"/>
        </w:rPr>
        <w:t>fonction</w:t>
      </w:r>
      <w:r w:rsidR="00363015">
        <w:rPr>
          <w:color w:val="000000" w:themeColor="text1"/>
          <w:sz w:val="32"/>
          <w:szCs w:val="32"/>
          <w:lang w:val="fr-FR"/>
        </w:rPr>
        <w:t>, trigger, procédure stockée…)</w:t>
      </w:r>
    </w:p>
    <w:p w14:paraId="49E5972B" w14:textId="0AF65FEB" w:rsidR="00363015" w:rsidRDefault="00363015" w:rsidP="00363015">
      <w:pPr>
        <w:pStyle w:val="Paragraphedeliste"/>
        <w:numPr>
          <w:ilvl w:val="1"/>
          <w:numId w:val="2"/>
        </w:numPr>
        <w:rPr>
          <w:color w:val="000000" w:themeColor="text1"/>
          <w:sz w:val="32"/>
          <w:szCs w:val="32"/>
          <w:lang w:val="fr-FR"/>
        </w:rPr>
      </w:pPr>
      <w:proofErr w:type="spellStart"/>
      <w:r>
        <w:rPr>
          <w:color w:val="000000" w:themeColor="text1"/>
          <w:sz w:val="32"/>
          <w:szCs w:val="32"/>
          <w:lang w:val="fr-FR"/>
        </w:rPr>
        <w:t>Create</w:t>
      </w:r>
      <w:proofErr w:type="spellEnd"/>
    </w:p>
    <w:p w14:paraId="4045D1EA" w14:textId="1EDEF9FD" w:rsidR="00363015" w:rsidRDefault="00363015" w:rsidP="00363015">
      <w:pPr>
        <w:pStyle w:val="Paragraphedeliste"/>
        <w:numPr>
          <w:ilvl w:val="1"/>
          <w:numId w:val="2"/>
        </w:numPr>
        <w:rPr>
          <w:color w:val="000000" w:themeColor="text1"/>
          <w:sz w:val="32"/>
          <w:szCs w:val="32"/>
          <w:lang w:val="fr-FR"/>
        </w:rPr>
      </w:pPr>
      <w:r>
        <w:rPr>
          <w:color w:val="000000" w:themeColor="text1"/>
          <w:sz w:val="32"/>
          <w:szCs w:val="32"/>
          <w:lang w:val="fr-FR"/>
        </w:rPr>
        <w:t>Alter</w:t>
      </w:r>
    </w:p>
    <w:p w14:paraId="67A0C058" w14:textId="18BB9120" w:rsidR="00363015" w:rsidRDefault="00363015" w:rsidP="00363015">
      <w:pPr>
        <w:pStyle w:val="Paragraphedeliste"/>
        <w:numPr>
          <w:ilvl w:val="1"/>
          <w:numId w:val="2"/>
        </w:numPr>
        <w:rPr>
          <w:color w:val="000000" w:themeColor="text1"/>
          <w:sz w:val="32"/>
          <w:szCs w:val="32"/>
          <w:lang w:val="fr-FR"/>
        </w:rPr>
      </w:pPr>
      <w:r>
        <w:rPr>
          <w:color w:val="000000" w:themeColor="text1"/>
          <w:sz w:val="32"/>
          <w:szCs w:val="32"/>
          <w:lang w:val="fr-FR"/>
        </w:rPr>
        <w:t>Drop</w:t>
      </w:r>
    </w:p>
    <w:p w14:paraId="6EDA6CA5" w14:textId="2CE89F4D" w:rsidR="00363015" w:rsidRDefault="00363015" w:rsidP="00363015">
      <w:pPr>
        <w:pStyle w:val="Paragraphedeliste"/>
        <w:numPr>
          <w:ilvl w:val="0"/>
          <w:numId w:val="2"/>
        </w:numPr>
        <w:rPr>
          <w:color w:val="000000" w:themeColor="text1"/>
          <w:sz w:val="32"/>
          <w:szCs w:val="32"/>
          <w:lang w:val="fr-FR"/>
        </w:rPr>
      </w:pPr>
      <w:r w:rsidRPr="00363015">
        <w:rPr>
          <w:b/>
          <w:bCs/>
          <w:color w:val="000000" w:themeColor="text1"/>
          <w:sz w:val="32"/>
          <w:szCs w:val="32"/>
          <w:lang w:val="fr-FR"/>
        </w:rPr>
        <w:t>DML</w:t>
      </w:r>
      <w:r w:rsidRPr="00363015">
        <w:rPr>
          <w:color w:val="000000" w:themeColor="text1"/>
          <w:sz w:val="32"/>
          <w:szCs w:val="32"/>
          <w:lang w:val="fr-FR"/>
        </w:rPr>
        <w:t xml:space="preserve"> (Data Manipulation </w:t>
      </w:r>
      <w:proofErr w:type="spellStart"/>
      <w:r w:rsidRPr="00363015">
        <w:rPr>
          <w:color w:val="000000" w:themeColor="text1"/>
          <w:sz w:val="32"/>
          <w:szCs w:val="32"/>
          <w:lang w:val="fr-FR"/>
        </w:rPr>
        <w:t>Language</w:t>
      </w:r>
      <w:proofErr w:type="spellEnd"/>
      <w:r w:rsidRPr="00363015">
        <w:rPr>
          <w:color w:val="000000" w:themeColor="text1"/>
          <w:sz w:val="32"/>
          <w:szCs w:val="32"/>
          <w:lang w:val="fr-FR"/>
        </w:rPr>
        <w:t>) : sert à</w:t>
      </w:r>
      <w:r>
        <w:rPr>
          <w:color w:val="000000" w:themeColor="text1"/>
          <w:sz w:val="32"/>
          <w:szCs w:val="32"/>
          <w:lang w:val="fr-FR"/>
        </w:rPr>
        <w:t xml:space="preserve"> manipuler les données contenues dans les tables.</w:t>
      </w:r>
    </w:p>
    <w:p w14:paraId="2F944FD6" w14:textId="1519C742" w:rsidR="00363015" w:rsidRDefault="00363015" w:rsidP="00363015">
      <w:pPr>
        <w:pStyle w:val="Paragraphedeliste"/>
        <w:numPr>
          <w:ilvl w:val="1"/>
          <w:numId w:val="2"/>
        </w:numPr>
        <w:rPr>
          <w:color w:val="000000" w:themeColor="text1"/>
          <w:sz w:val="32"/>
          <w:szCs w:val="32"/>
          <w:lang w:val="fr-FR"/>
        </w:rPr>
      </w:pPr>
      <w:r>
        <w:rPr>
          <w:color w:val="000000" w:themeColor="text1"/>
          <w:sz w:val="32"/>
          <w:szCs w:val="32"/>
          <w:lang w:val="fr-FR"/>
        </w:rPr>
        <w:t>Insert</w:t>
      </w:r>
    </w:p>
    <w:p w14:paraId="2A4641FE" w14:textId="7C30CCB1" w:rsidR="00363015" w:rsidRDefault="00363015" w:rsidP="00363015">
      <w:pPr>
        <w:pStyle w:val="Paragraphedeliste"/>
        <w:numPr>
          <w:ilvl w:val="1"/>
          <w:numId w:val="2"/>
        </w:numPr>
        <w:rPr>
          <w:color w:val="000000" w:themeColor="text1"/>
          <w:sz w:val="32"/>
          <w:szCs w:val="32"/>
          <w:lang w:val="fr-FR"/>
        </w:rPr>
      </w:pPr>
      <w:r>
        <w:rPr>
          <w:color w:val="000000" w:themeColor="text1"/>
          <w:sz w:val="32"/>
          <w:szCs w:val="32"/>
          <w:lang w:val="fr-FR"/>
        </w:rPr>
        <w:t>Update</w:t>
      </w:r>
    </w:p>
    <w:p w14:paraId="10C53DC9" w14:textId="2F6778A7" w:rsidR="00363015" w:rsidRDefault="00363015" w:rsidP="00363015">
      <w:pPr>
        <w:pStyle w:val="Paragraphedeliste"/>
        <w:numPr>
          <w:ilvl w:val="1"/>
          <w:numId w:val="2"/>
        </w:numPr>
        <w:rPr>
          <w:color w:val="000000" w:themeColor="text1"/>
          <w:sz w:val="32"/>
          <w:szCs w:val="32"/>
          <w:lang w:val="fr-FR"/>
        </w:rPr>
      </w:pPr>
      <w:proofErr w:type="spellStart"/>
      <w:r>
        <w:rPr>
          <w:color w:val="000000" w:themeColor="text1"/>
          <w:sz w:val="32"/>
          <w:szCs w:val="32"/>
          <w:lang w:val="fr-FR"/>
        </w:rPr>
        <w:t>Delete</w:t>
      </w:r>
      <w:proofErr w:type="spellEnd"/>
    </w:p>
    <w:p w14:paraId="3A3A2D6F" w14:textId="529B9925" w:rsidR="00363015" w:rsidRDefault="00363015" w:rsidP="00363015">
      <w:pPr>
        <w:pStyle w:val="Paragraphedeliste"/>
        <w:numPr>
          <w:ilvl w:val="1"/>
          <w:numId w:val="2"/>
        </w:numPr>
        <w:rPr>
          <w:color w:val="000000" w:themeColor="text1"/>
          <w:sz w:val="32"/>
          <w:szCs w:val="32"/>
          <w:lang w:val="fr-FR"/>
        </w:rPr>
      </w:pPr>
      <w:r>
        <w:rPr>
          <w:color w:val="000000" w:themeColor="text1"/>
          <w:sz w:val="32"/>
          <w:szCs w:val="32"/>
          <w:lang w:val="fr-FR"/>
        </w:rPr>
        <w:t>Select</w:t>
      </w:r>
    </w:p>
    <w:p w14:paraId="0FADA4C7" w14:textId="07615ED5" w:rsidR="00363015" w:rsidRDefault="00363015" w:rsidP="00363015">
      <w:pPr>
        <w:pStyle w:val="Paragraphedeliste"/>
        <w:numPr>
          <w:ilvl w:val="0"/>
          <w:numId w:val="2"/>
        </w:numPr>
        <w:rPr>
          <w:color w:val="000000" w:themeColor="text1"/>
          <w:sz w:val="32"/>
          <w:szCs w:val="32"/>
          <w:lang w:val="fr-FR"/>
        </w:rPr>
      </w:pPr>
      <w:r w:rsidRPr="00B35E65">
        <w:rPr>
          <w:b/>
          <w:bCs/>
          <w:color w:val="000000" w:themeColor="text1"/>
          <w:sz w:val="32"/>
          <w:szCs w:val="32"/>
          <w:lang w:val="fr-FR"/>
        </w:rPr>
        <w:t>DCL</w:t>
      </w:r>
      <w:r w:rsidRPr="00363015">
        <w:rPr>
          <w:color w:val="000000" w:themeColor="text1"/>
          <w:sz w:val="32"/>
          <w:szCs w:val="32"/>
          <w:lang w:val="fr-FR"/>
        </w:rPr>
        <w:t xml:space="preserve"> (Data Control </w:t>
      </w:r>
      <w:proofErr w:type="spellStart"/>
      <w:r w:rsidRPr="00363015">
        <w:rPr>
          <w:color w:val="000000" w:themeColor="text1"/>
          <w:sz w:val="32"/>
          <w:szCs w:val="32"/>
          <w:lang w:val="fr-FR"/>
        </w:rPr>
        <w:t>Language</w:t>
      </w:r>
      <w:proofErr w:type="spellEnd"/>
      <w:r w:rsidRPr="00363015">
        <w:rPr>
          <w:color w:val="000000" w:themeColor="text1"/>
          <w:sz w:val="32"/>
          <w:szCs w:val="32"/>
          <w:lang w:val="fr-FR"/>
        </w:rPr>
        <w:t>) : sert à gé</w:t>
      </w:r>
      <w:r>
        <w:rPr>
          <w:color w:val="000000" w:themeColor="text1"/>
          <w:sz w:val="32"/>
          <w:szCs w:val="32"/>
          <w:lang w:val="fr-FR"/>
        </w:rPr>
        <w:t>rer les permissions et la sécurité dans la base.</w:t>
      </w:r>
    </w:p>
    <w:p w14:paraId="695C7AFB" w14:textId="065F9029" w:rsidR="00363015" w:rsidRDefault="003217FE" w:rsidP="00363015">
      <w:pPr>
        <w:pStyle w:val="Paragraphedeliste"/>
        <w:numPr>
          <w:ilvl w:val="1"/>
          <w:numId w:val="2"/>
        </w:numPr>
        <w:rPr>
          <w:color w:val="000000" w:themeColor="text1"/>
          <w:sz w:val="32"/>
          <w:szCs w:val="32"/>
          <w:lang w:val="fr-FR"/>
        </w:rPr>
      </w:pPr>
      <w:r>
        <w:rPr>
          <w:color w:val="000000" w:themeColor="text1"/>
          <w:sz w:val="32"/>
          <w:szCs w:val="32"/>
          <w:lang w:val="fr-FR"/>
        </w:rPr>
        <w:t>Grant : Accorde un privilège (ensemble de droits)</w:t>
      </w:r>
    </w:p>
    <w:p w14:paraId="11F52BB8" w14:textId="05C716BE" w:rsidR="003217FE" w:rsidRDefault="003217FE" w:rsidP="00363015">
      <w:pPr>
        <w:pStyle w:val="Paragraphedeliste"/>
        <w:numPr>
          <w:ilvl w:val="1"/>
          <w:numId w:val="2"/>
        </w:numPr>
        <w:rPr>
          <w:color w:val="000000" w:themeColor="text1"/>
          <w:sz w:val="32"/>
          <w:szCs w:val="32"/>
          <w:lang w:val="fr-FR"/>
        </w:rPr>
      </w:pPr>
      <w:proofErr w:type="spellStart"/>
      <w:r>
        <w:rPr>
          <w:color w:val="000000" w:themeColor="text1"/>
          <w:sz w:val="32"/>
          <w:szCs w:val="32"/>
          <w:lang w:val="fr-FR"/>
        </w:rPr>
        <w:t>Revoke</w:t>
      </w:r>
      <w:proofErr w:type="spellEnd"/>
      <w:r>
        <w:rPr>
          <w:color w:val="000000" w:themeColor="text1"/>
          <w:sz w:val="32"/>
          <w:szCs w:val="32"/>
          <w:lang w:val="fr-FR"/>
        </w:rPr>
        <w:t> : Retire un privilège.</w:t>
      </w:r>
    </w:p>
    <w:p w14:paraId="5FC56817" w14:textId="18E1CA53" w:rsidR="00B35E65" w:rsidRDefault="00B35E65" w:rsidP="00B35E65">
      <w:pPr>
        <w:pStyle w:val="Paragraphedeliste"/>
        <w:numPr>
          <w:ilvl w:val="0"/>
          <w:numId w:val="2"/>
        </w:numPr>
        <w:rPr>
          <w:color w:val="000000" w:themeColor="text1"/>
          <w:sz w:val="32"/>
          <w:szCs w:val="32"/>
          <w:lang w:val="fr-FR"/>
        </w:rPr>
      </w:pPr>
      <w:r w:rsidRPr="00B35E65">
        <w:rPr>
          <w:b/>
          <w:bCs/>
          <w:color w:val="000000" w:themeColor="text1"/>
          <w:sz w:val="32"/>
          <w:szCs w:val="32"/>
          <w:lang w:val="fr-FR"/>
        </w:rPr>
        <w:t>TCL</w:t>
      </w:r>
      <w:r>
        <w:rPr>
          <w:color w:val="000000" w:themeColor="text1"/>
          <w:sz w:val="32"/>
          <w:szCs w:val="32"/>
          <w:lang w:val="fr-FR"/>
        </w:rPr>
        <w:t xml:space="preserve"> (Transaction Control </w:t>
      </w:r>
      <w:proofErr w:type="spellStart"/>
      <w:r>
        <w:rPr>
          <w:color w:val="000000" w:themeColor="text1"/>
          <w:sz w:val="32"/>
          <w:szCs w:val="32"/>
          <w:lang w:val="fr-FR"/>
        </w:rPr>
        <w:t>Language</w:t>
      </w:r>
      <w:proofErr w:type="spellEnd"/>
      <w:r>
        <w:rPr>
          <w:color w:val="000000" w:themeColor="text1"/>
          <w:sz w:val="32"/>
          <w:szCs w:val="32"/>
          <w:lang w:val="fr-FR"/>
        </w:rPr>
        <w:t>) : gère les transactions (groupe d’instructions DML)</w:t>
      </w:r>
      <w:r w:rsidR="00C01F2D">
        <w:rPr>
          <w:color w:val="000000" w:themeColor="text1"/>
          <w:sz w:val="32"/>
          <w:szCs w:val="32"/>
          <w:lang w:val="fr-FR"/>
        </w:rPr>
        <w:t> :</w:t>
      </w:r>
    </w:p>
    <w:p w14:paraId="74AA6809" w14:textId="75EA6A39" w:rsidR="00C01F2D" w:rsidRPr="00C01F2D" w:rsidRDefault="00C01F2D" w:rsidP="00C01F2D">
      <w:pPr>
        <w:pStyle w:val="Paragraphedeliste"/>
        <w:numPr>
          <w:ilvl w:val="1"/>
          <w:numId w:val="2"/>
        </w:numPr>
        <w:rPr>
          <w:color w:val="000000" w:themeColor="text1"/>
          <w:sz w:val="32"/>
          <w:szCs w:val="32"/>
          <w:lang w:val="fr-FR"/>
        </w:rPr>
      </w:pPr>
      <w:r w:rsidRPr="00C01F2D">
        <w:rPr>
          <w:color w:val="000000" w:themeColor="text1"/>
          <w:sz w:val="32"/>
          <w:szCs w:val="32"/>
          <w:lang w:val="fr-FR"/>
        </w:rPr>
        <w:t>Commit</w:t>
      </w:r>
      <w:r>
        <w:rPr>
          <w:color w:val="000000" w:themeColor="text1"/>
          <w:sz w:val="32"/>
          <w:szCs w:val="32"/>
          <w:lang w:val="fr-FR"/>
        </w:rPr>
        <w:t> : valide les changements</w:t>
      </w:r>
    </w:p>
    <w:p w14:paraId="092D8D5D" w14:textId="73D7B4EA" w:rsidR="00C01F2D" w:rsidRDefault="00C01F2D" w:rsidP="00C01F2D">
      <w:pPr>
        <w:pStyle w:val="Paragraphedeliste"/>
        <w:numPr>
          <w:ilvl w:val="1"/>
          <w:numId w:val="2"/>
        </w:numPr>
        <w:rPr>
          <w:color w:val="000000" w:themeColor="text1"/>
          <w:sz w:val="32"/>
          <w:szCs w:val="32"/>
          <w:lang w:val="fr-FR"/>
        </w:rPr>
      </w:pPr>
      <w:r>
        <w:rPr>
          <w:color w:val="000000" w:themeColor="text1"/>
          <w:sz w:val="32"/>
          <w:szCs w:val="32"/>
          <w:lang w:val="fr-FR"/>
        </w:rPr>
        <w:t>Rollback : annule les changements</w:t>
      </w:r>
    </w:p>
    <w:p w14:paraId="0FCD4041" w14:textId="79971A04" w:rsidR="00C01F2D" w:rsidRPr="00363015" w:rsidRDefault="00C01F2D" w:rsidP="00C01F2D">
      <w:pPr>
        <w:pStyle w:val="Paragraphedeliste"/>
        <w:numPr>
          <w:ilvl w:val="1"/>
          <w:numId w:val="2"/>
        </w:numPr>
        <w:rPr>
          <w:color w:val="000000" w:themeColor="text1"/>
          <w:sz w:val="32"/>
          <w:szCs w:val="32"/>
          <w:lang w:val="fr-FR"/>
        </w:rPr>
      </w:pPr>
      <w:proofErr w:type="spellStart"/>
      <w:r>
        <w:rPr>
          <w:color w:val="000000" w:themeColor="text1"/>
          <w:sz w:val="32"/>
          <w:szCs w:val="32"/>
          <w:lang w:val="fr-FR"/>
        </w:rPr>
        <w:t>Savepoint</w:t>
      </w:r>
      <w:proofErr w:type="spellEnd"/>
      <w:r>
        <w:rPr>
          <w:color w:val="000000" w:themeColor="text1"/>
          <w:sz w:val="32"/>
          <w:szCs w:val="32"/>
          <w:lang w:val="fr-FR"/>
        </w:rPr>
        <w:t> : marque un point de sauvegarde</w:t>
      </w:r>
    </w:p>
    <w:p w14:paraId="4C613B5E" w14:textId="299B50F2" w:rsidR="00CF05F9" w:rsidRDefault="00CF05F9">
      <w:pPr>
        <w:rPr>
          <w:color w:val="000000" w:themeColor="text1"/>
          <w:sz w:val="32"/>
          <w:szCs w:val="32"/>
          <w:lang w:val="fr-FR"/>
        </w:rPr>
      </w:pPr>
      <w:r>
        <w:rPr>
          <w:color w:val="000000" w:themeColor="text1"/>
          <w:sz w:val="32"/>
          <w:szCs w:val="32"/>
          <w:lang w:val="fr-FR"/>
        </w:rPr>
        <w:br w:type="page"/>
      </w:r>
    </w:p>
    <w:p w14:paraId="467D1E51" w14:textId="1395B0CC" w:rsidR="009E70B9" w:rsidRPr="00C404CC" w:rsidRDefault="00C404CC" w:rsidP="009E70B9">
      <w:pPr>
        <w:rPr>
          <w:color w:val="EE0000"/>
          <w:sz w:val="32"/>
          <w:szCs w:val="32"/>
          <w:lang w:val="fr-FR"/>
        </w:rPr>
      </w:pPr>
      <w:r>
        <w:rPr>
          <w:color w:val="EE0000"/>
          <w:sz w:val="32"/>
          <w:szCs w:val="32"/>
          <w:lang w:val="fr-FR"/>
        </w:rPr>
        <w:lastRenderedPageBreak/>
        <w:t>Récapitulation h</w:t>
      </w:r>
      <w:r w:rsidR="00CF05F9" w:rsidRPr="00C404CC">
        <w:rPr>
          <w:color w:val="EE0000"/>
          <w:sz w:val="32"/>
          <w:szCs w:val="32"/>
          <w:lang w:val="fr-FR"/>
        </w:rPr>
        <w:t xml:space="preserve">istorique des versions Oracle </w:t>
      </w:r>
      <w:proofErr w:type="spellStart"/>
      <w:r w:rsidR="00CF05F9" w:rsidRPr="00C404CC">
        <w:rPr>
          <w:color w:val="EE0000"/>
          <w:sz w:val="32"/>
          <w:szCs w:val="32"/>
          <w:lang w:val="fr-FR"/>
        </w:rPr>
        <w:t>Database</w:t>
      </w:r>
      <w:proofErr w:type="spellEnd"/>
    </w:p>
    <w:p w14:paraId="64D06060" w14:textId="0AE8E8F8" w:rsidR="00C404CC" w:rsidRPr="00CF05F9" w:rsidRDefault="00C404CC" w:rsidP="00C404CC">
      <w:pPr>
        <w:pStyle w:val="Paragraphedeliste"/>
        <w:numPr>
          <w:ilvl w:val="0"/>
          <w:numId w:val="3"/>
        </w:numPr>
        <w:rPr>
          <w:color w:val="000000" w:themeColor="text1"/>
          <w:sz w:val="32"/>
          <w:szCs w:val="32"/>
          <w:lang w:val="fr-FR"/>
        </w:rPr>
      </w:pPr>
      <w:r>
        <w:rPr>
          <w:color w:val="000000" w:themeColor="text1"/>
          <w:sz w:val="32"/>
          <w:szCs w:val="32"/>
          <w:lang w:val="fr-FR"/>
        </w:rPr>
        <w:t>2001 : 9</w:t>
      </w:r>
      <w:proofErr w:type="gramStart"/>
      <w:r>
        <w:rPr>
          <w:color w:val="000000" w:themeColor="text1"/>
          <w:sz w:val="32"/>
          <w:szCs w:val="32"/>
          <w:lang w:val="fr-FR"/>
        </w:rPr>
        <w:t xml:space="preserve">i </w:t>
      </w:r>
      <w:r w:rsidRPr="00CF05F9">
        <w:rPr>
          <w:color w:val="000000" w:themeColor="text1"/>
          <w:sz w:val="32"/>
          <w:szCs w:val="32"/>
          <w:lang w:val="fr-FR"/>
        </w:rPr>
        <w:t xml:space="preserve"> </w:t>
      </w:r>
      <w:r>
        <w:rPr>
          <w:color w:val="000000" w:themeColor="text1"/>
          <w:sz w:val="32"/>
          <w:szCs w:val="32"/>
          <w:lang w:val="fr-FR"/>
        </w:rPr>
        <w:t>(</w:t>
      </w:r>
      <w:proofErr w:type="gramEnd"/>
      <w:r w:rsidRPr="00CF05F9">
        <w:rPr>
          <w:color w:val="000000" w:themeColor="text1"/>
          <w:sz w:val="32"/>
          <w:szCs w:val="32"/>
          <w:lang w:val="fr-FR"/>
        </w:rPr>
        <w:t>i pour Internet</w:t>
      </w:r>
      <w:r>
        <w:rPr>
          <w:color w:val="000000" w:themeColor="text1"/>
          <w:sz w:val="32"/>
          <w:szCs w:val="32"/>
          <w:lang w:val="fr-FR"/>
        </w:rPr>
        <w:t>)</w:t>
      </w:r>
    </w:p>
    <w:p w14:paraId="64CE98FF" w14:textId="407BA90B" w:rsidR="00C404CC" w:rsidRDefault="00C404CC" w:rsidP="00CF05F9">
      <w:pPr>
        <w:pStyle w:val="Paragraphedeliste"/>
        <w:numPr>
          <w:ilvl w:val="0"/>
          <w:numId w:val="3"/>
        </w:numPr>
        <w:rPr>
          <w:color w:val="000000" w:themeColor="text1"/>
          <w:sz w:val="32"/>
          <w:szCs w:val="32"/>
          <w:lang w:val="fr-FR"/>
        </w:rPr>
      </w:pPr>
      <w:r>
        <w:rPr>
          <w:color w:val="000000" w:themeColor="text1"/>
          <w:sz w:val="32"/>
          <w:szCs w:val="32"/>
          <w:lang w:val="fr-FR"/>
        </w:rPr>
        <w:t xml:space="preserve">2003 : </w:t>
      </w:r>
      <w:r w:rsidRPr="00CF05F9">
        <w:rPr>
          <w:color w:val="000000" w:themeColor="text1"/>
          <w:sz w:val="32"/>
          <w:szCs w:val="32"/>
          <w:lang w:val="fr-FR"/>
        </w:rPr>
        <w:t>10g </w:t>
      </w:r>
      <w:r>
        <w:rPr>
          <w:color w:val="000000" w:themeColor="text1"/>
          <w:sz w:val="32"/>
          <w:szCs w:val="32"/>
          <w:lang w:val="fr-FR"/>
        </w:rPr>
        <w:t>(</w:t>
      </w:r>
      <w:r w:rsidRPr="00CF05F9">
        <w:rPr>
          <w:color w:val="000000" w:themeColor="text1"/>
          <w:sz w:val="32"/>
          <w:szCs w:val="32"/>
          <w:lang w:val="fr-FR"/>
        </w:rPr>
        <w:t xml:space="preserve">g fait à référence à </w:t>
      </w:r>
      <w:proofErr w:type="spellStart"/>
      <w:r w:rsidRPr="00CF05F9">
        <w:rPr>
          <w:color w:val="000000" w:themeColor="text1"/>
          <w:sz w:val="32"/>
          <w:szCs w:val="32"/>
          <w:lang w:val="fr-FR"/>
        </w:rPr>
        <w:t>Gride</w:t>
      </w:r>
      <w:proofErr w:type="spellEnd"/>
      <w:r w:rsidRPr="00CF05F9">
        <w:rPr>
          <w:color w:val="000000" w:themeColor="text1"/>
          <w:sz w:val="32"/>
          <w:szCs w:val="32"/>
          <w:lang w:val="fr-FR"/>
        </w:rPr>
        <w:t xml:space="preserve"> </w:t>
      </w:r>
      <w:proofErr w:type="spellStart"/>
      <w:r w:rsidRPr="00CF05F9">
        <w:rPr>
          <w:color w:val="000000" w:themeColor="text1"/>
          <w:sz w:val="32"/>
          <w:szCs w:val="32"/>
          <w:lang w:val="fr-FR"/>
        </w:rPr>
        <w:t>Computing</w:t>
      </w:r>
      <w:proofErr w:type="spellEnd"/>
      <w:r>
        <w:rPr>
          <w:color w:val="000000" w:themeColor="text1"/>
          <w:sz w:val="32"/>
          <w:szCs w:val="32"/>
          <w:lang w:val="fr-FR"/>
        </w:rPr>
        <w:t>)</w:t>
      </w:r>
    </w:p>
    <w:p w14:paraId="17EBB127" w14:textId="6FF99F26" w:rsidR="00C404CC" w:rsidRPr="00C404CC" w:rsidRDefault="00C404CC" w:rsidP="00C404CC">
      <w:pPr>
        <w:pStyle w:val="Paragraphedeliste"/>
        <w:numPr>
          <w:ilvl w:val="0"/>
          <w:numId w:val="3"/>
        </w:numPr>
        <w:rPr>
          <w:color w:val="000000" w:themeColor="text1"/>
          <w:sz w:val="32"/>
          <w:szCs w:val="32"/>
          <w:lang w:val="fr-FR"/>
        </w:rPr>
      </w:pPr>
      <w:r>
        <w:rPr>
          <w:color w:val="000000" w:themeColor="text1"/>
          <w:sz w:val="32"/>
          <w:szCs w:val="32"/>
          <w:lang w:val="fr-FR"/>
        </w:rPr>
        <w:t xml:space="preserve">A partir de 2019 : 19c, </w:t>
      </w:r>
      <w:r w:rsidRPr="00424205">
        <w:rPr>
          <w:color w:val="000000" w:themeColor="text1"/>
          <w:sz w:val="32"/>
          <w:szCs w:val="32"/>
          <w:lang w:val="fr-FR"/>
        </w:rPr>
        <w:t>21c</w:t>
      </w:r>
      <w:r>
        <w:rPr>
          <w:color w:val="000000" w:themeColor="text1"/>
          <w:sz w:val="32"/>
          <w:szCs w:val="32"/>
          <w:lang w:val="fr-FR"/>
        </w:rPr>
        <w:t xml:space="preserve"> (</w:t>
      </w:r>
      <w:r w:rsidRPr="00424205">
        <w:rPr>
          <w:color w:val="000000" w:themeColor="text1"/>
          <w:sz w:val="32"/>
          <w:szCs w:val="32"/>
          <w:lang w:val="fr-FR"/>
        </w:rPr>
        <w:t xml:space="preserve">c fait référence à Cloud </w:t>
      </w:r>
      <w:proofErr w:type="spellStart"/>
      <w:r w:rsidRPr="00424205">
        <w:rPr>
          <w:color w:val="000000" w:themeColor="text1"/>
          <w:sz w:val="32"/>
          <w:szCs w:val="32"/>
          <w:lang w:val="fr-FR"/>
        </w:rPr>
        <w:t>Computing</w:t>
      </w:r>
      <w:proofErr w:type="spellEnd"/>
      <w:r>
        <w:rPr>
          <w:color w:val="000000" w:themeColor="text1"/>
          <w:sz w:val="32"/>
          <w:szCs w:val="32"/>
          <w:lang w:val="fr-FR"/>
        </w:rPr>
        <w:t>)</w:t>
      </w:r>
    </w:p>
    <w:p w14:paraId="2A09AA15" w14:textId="25EF0E24" w:rsidR="00BF4FF7" w:rsidRPr="00C404CC" w:rsidRDefault="00C404CC" w:rsidP="00C404CC">
      <w:pPr>
        <w:pStyle w:val="Paragraphedeliste"/>
        <w:numPr>
          <w:ilvl w:val="0"/>
          <w:numId w:val="3"/>
        </w:numPr>
        <w:rPr>
          <w:color w:val="000000" w:themeColor="text1"/>
          <w:sz w:val="32"/>
          <w:szCs w:val="32"/>
          <w:lang w:val="fr-FR"/>
        </w:rPr>
      </w:pPr>
      <w:r>
        <w:rPr>
          <w:color w:val="000000" w:themeColor="text1"/>
          <w:sz w:val="32"/>
          <w:szCs w:val="32"/>
          <w:lang w:val="fr-FR"/>
        </w:rPr>
        <w:t xml:space="preserve">2023 : </w:t>
      </w:r>
      <w:r w:rsidR="00CF05F9" w:rsidRPr="00CF05F9">
        <w:rPr>
          <w:color w:val="000000" w:themeColor="text1"/>
          <w:sz w:val="32"/>
          <w:szCs w:val="32"/>
          <w:lang w:val="fr-FR"/>
        </w:rPr>
        <w:t>23ai</w:t>
      </w:r>
      <w:r>
        <w:rPr>
          <w:color w:val="000000" w:themeColor="text1"/>
          <w:sz w:val="32"/>
          <w:szCs w:val="32"/>
          <w:lang w:val="fr-FR"/>
        </w:rPr>
        <w:t xml:space="preserve"> (</w:t>
      </w:r>
      <w:r w:rsidR="00CF05F9" w:rsidRPr="00CF05F9">
        <w:rPr>
          <w:color w:val="000000" w:themeColor="text1"/>
          <w:sz w:val="32"/>
          <w:szCs w:val="32"/>
          <w:lang w:val="fr-FR"/>
        </w:rPr>
        <w:t>supporte l’IA</w:t>
      </w:r>
      <w:r>
        <w:rPr>
          <w:color w:val="000000" w:themeColor="text1"/>
          <w:sz w:val="32"/>
          <w:szCs w:val="32"/>
          <w:lang w:val="fr-FR"/>
        </w:rPr>
        <w:t>)</w:t>
      </w:r>
    </w:p>
    <w:p w14:paraId="521846D2" w14:textId="6DF2C021" w:rsidR="00BF4FF7" w:rsidRPr="00BF4FF7" w:rsidRDefault="00BF4FF7" w:rsidP="00BF4FF7">
      <w:pPr>
        <w:rPr>
          <w:rStyle w:val="Lienhypertexte"/>
          <w:lang w:val="fr-FR"/>
        </w:rPr>
      </w:pPr>
      <w:r>
        <w:rPr>
          <w:lang w:val="fr-FR"/>
        </w:rPr>
        <w:t xml:space="preserve">Pour des raisons d’apprentissage, on préfère d’utiliser une version légère : </w:t>
      </w:r>
      <w:r w:rsidRPr="00BF4FF7">
        <w:fldChar w:fldCharType="begin"/>
      </w:r>
      <w:r w:rsidRPr="00BF4FF7">
        <w:rPr>
          <w:lang w:val="fr-FR"/>
        </w:rPr>
        <w:instrText>HYPERLINK "https://www.oracle.com/ma/database/technologies/appdev/xe.html"</w:instrText>
      </w:r>
      <w:r w:rsidRPr="00BF4FF7">
        <w:fldChar w:fldCharType="separate"/>
      </w:r>
    </w:p>
    <w:p w14:paraId="0861CA8C" w14:textId="5D4AD33B" w:rsidR="00BF4FF7" w:rsidRPr="00BF4FF7" w:rsidRDefault="00BF4FF7" w:rsidP="00BF4FF7">
      <w:pPr>
        <w:rPr>
          <w:rStyle w:val="Lienhypertexte"/>
        </w:rPr>
      </w:pPr>
      <w:r w:rsidRPr="00BF4FF7">
        <w:rPr>
          <w:rStyle w:val="Lienhypertexte"/>
        </w:rPr>
        <w:t>Oracle Database Express Edition</w:t>
      </w:r>
      <w:r>
        <w:rPr>
          <w:rStyle w:val="Lienhypertexte"/>
        </w:rPr>
        <w:t>.</w:t>
      </w:r>
    </w:p>
    <w:p w14:paraId="2AA411AF" w14:textId="77777777" w:rsidR="00BF4FF7" w:rsidRPr="00BF4FF7" w:rsidRDefault="00BF4FF7" w:rsidP="00BF4FF7">
      <w:pPr>
        <w:rPr>
          <w:rStyle w:val="Lienhypertexte"/>
        </w:rPr>
      </w:pPr>
      <w:r w:rsidRPr="00BF4FF7">
        <w:rPr>
          <w:rStyle w:val="Lienhypertexte"/>
        </w:rPr>
        <w:br/>
      </w:r>
    </w:p>
    <w:p w14:paraId="4831BDAA" w14:textId="73474295" w:rsidR="00BF4FF7" w:rsidRPr="00BF4FF7" w:rsidRDefault="00BF4FF7" w:rsidP="00BF4FF7">
      <w:pPr>
        <w:rPr>
          <w:lang w:val="fr-FR"/>
        </w:rPr>
      </w:pPr>
      <w:r w:rsidRPr="00BF4FF7">
        <w:rPr>
          <w:lang w:val="fr-FR"/>
        </w:rPr>
        <w:fldChar w:fldCharType="end"/>
      </w:r>
    </w:p>
    <w:sectPr w:rsidR="00BF4FF7" w:rsidRPr="00BF4FF7" w:rsidSect="008475C8">
      <w:pgSz w:w="12240" w:h="15840"/>
      <w:pgMar w:top="1440" w:right="1325"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46196B"/>
    <w:multiLevelType w:val="hybridMultilevel"/>
    <w:tmpl w:val="A7AA9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A1F11B0"/>
    <w:multiLevelType w:val="hybridMultilevel"/>
    <w:tmpl w:val="33A819B6"/>
    <w:lvl w:ilvl="0" w:tplc="03843F14">
      <w:start w:val="8"/>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8692FFA"/>
    <w:multiLevelType w:val="hybridMultilevel"/>
    <w:tmpl w:val="7AD6EE68"/>
    <w:lvl w:ilvl="0" w:tplc="03843F14">
      <w:start w:val="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3631768">
    <w:abstractNumId w:val="0"/>
  </w:num>
  <w:num w:numId="2" w16cid:durableId="1188908510">
    <w:abstractNumId w:val="1"/>
  </w:num>
  <w:num w:numId="3" w16cid:durableId="4242330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0B9"/>
    <w:rsid w:val="00044570"/>
    <w:rsid w:val="000533BC"/>
    <w:rsid w:val="003217FE"/>
    <w:rsid w:val="00363015"/>
    <w:rsid w:val="003E2301"/>
    <w:rsid w:val="0040203B"/>
    <w:rsid w:val="00424205"/>
    <w:rsid w:val="004367DC"/>
    <w:rsid w:val="00594524"/>
    <w:rsid w:val="007B0C20"/>
    <w:rsid w:val="008475C8"/>
    <w:rsid w:val="0087723E"/>
    <w:rsid w:val="009E70B9"/>
    <w:rsid w:val="00B35E65"/>
    <w:rsid w:val="00B74BBD"/>
    <w:rsid w:val="00BF4FF7"/>
    <w:rsid w:val="00C01F2D"/>
    <w:rsid w:val="00C15D73"/>
    <w:rsid w:val="00C404CC"/>
    <w:rsid w:val="00CF05F9"/>
    <w:rsid w:val="00E843A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E0806"/>
  <w15:chartTrackingRefBased/>
  <w15:docId w15:val="{601457CC-631A-4C09-87FE-E5EA8AB06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E70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E70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E70B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E70B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E70B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E70B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E70B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E70B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E70B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E70B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E70B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E70B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E70B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E70B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E70B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E70B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E70B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E70B9"/>
    <w:rPr>
      <w:rFonts w:eastAsiaTheme="majorEastAsia" w:cstheme="majorBidi"/>
      <w:color w:val="272727" w:themeColor="text1" w:themeTint="D8"/>
    </w:rPr>
  </w:style>
  <w:style w:type="paragraph" w:styleId="Titre">
    <w:name w:val="Title"/>
    <w:basedOn w:val="Normal"/>
    <w:next w:val="Normal"/>
    <w:link w:val="TitreCar"/>
    <w:uiPriority w:val="10"/>
    <w:qFormat/>
    <w:rsid w:val="009E70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E70B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E70B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E70B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E70B9"/>
    <w:pPr>
      <w:spacing w:before="160"/>
      <w:jc w:val="center"/>
    </w:pPr>
    <w:rPr>
      <w:i/>
      <w:iCs/>
      <w:color w:val="404040" w:themeColor="text1" w:themeTint="BF"/>
    </w:rPr>
  </w:style>
  <w:style w:type="character" w:customStyle="1" w:styleId="CitationCar">
    <w:name w:val="Citation Car"/>
    <w:basedOn w:val="Policepardfaut"/>
    <w:link w:val="Citation"/>
    <w:uiPriority w:val="29"/>
    <w:rsid w:val="009E70B9"/>
    <w:rPr>
      <w:i/>
      <w:iCs/>
      <w:color w:val="404040" w:themeColor="text1" w:themeTint="BF"/>
    </w:rPr>
  </w:style>
  <w:style w:type="paragraph" w:styleId="Paragraphedeliste">
    <w:name w:val="List Paragraph"/>
    <w:basedOn w:val="Normal"/>
    <w:uiPriority w:val="34"/>
    <w:qFormat/>
    <w:rsid w:val="009E70B9"/>
    <w:pPr>
      <w:ind w:left="720"/>
      <w:contextualSpacing/>
    </w:pPr>
  </w:style>
  <w:style w:type="character" w:styleId="Accentuationintense">
    <w:name w:val="Intense Emphasis"/>
    <w:basedOn w:val="Policepardfaut"/>
    <w:uiPriority w:val="21"/>
    <w:qFormat/>
    <w:rsid w:val="009E70B9"/>
    <w:rPr>
      <w:i/>
      <w:iCs/>
      <w:color w:val="0F4761" w:themeColor="accent1" w:themeShade="BF"/>
    </w:rPr>
  </w:style>
  <w:style w:type="paragraph" w:styleId="Citationintense">
    <w:name w:val="Intense Quote"/>
    <w:basedOn w:val="Normal"/>
    <w:next w:val="Normal"/>
    <w:link w:val="CitationintenseCar"/>
    <w:uiPriority w:val="30"/>
    <w:qFormat/>
    <w:rsid w:val="009E70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E70B9"/>
    <w:rPr>
      <w:i/>
      <w:iCs/>
      <w:color w:val="0F4761" w:themeColor="accent1" w:themeShade="BF"/>
    </w:rPr>
  </w:style>
  <w:style w:type="character" w:styleId="Rfrenceintense">
    <w:name w:val="Intense Reference"/>
    <w:basedOn w:val="Policepardfaut"/>
    <w:uiPriority w:val="32"/>
    <w:qFormat/>
    <w:rsid w:val="009E70B9"/>
    <w:rPr>
      <w:b/>
      <w:bCs/>
      <w:smallCaps/>
      <w:color w:val="0F4761" w:themeColor="accent1" w:themeShade="BF"/>
      <w:spacing w:val="5"/>
    </w:rPr>
  </w:style>
  <w:style w:type="character" w:styleId="Lienhypertexte">
    <w:name w:val="Hyperlink"/>
    <w:basedOn w:val="Policepardfaut"/>
    <w:uiPriority w:val="99"/>
    <w:unhideWhenUsed/>
    <w:rsid w:val="00BF4FF7"/>
    <w:rPr>
      <w:color w:val="467886" w:themeColor="hyperlink"/>
      <w:u w:val="single"/>
    </w:rPr>
  </w:style>
  <w:style w:type="character" w:styleId="Mentionnonrsolue">
    <w:name w:val="Unresolved Mention"/>
    <w:basedOn w:val="Policepardfaut"/>
    <w:uiPriority w:val="99"/>
    <w:semiHidden/>
    <w:unhideWhenUsed/>
    <w:rsid w:val="00BF4F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198</TotalTime>
  <Pages>3</Pages>
  <Words>315</Words>
  <Characters>1802</Characters>
  <Application>Microsoft Office Word</Application>
  <DocSecurity>0</DocSecurity>
  <Lines>15</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HLALI AZZEDDINE</dc:creator>
  <cp:keywords/>
  <dc:description/>
  <cp:lastModifiedBy>HLALI AZZEDDINE</cp:lastModifiedBy>
  <cp:revision>14</cp:revision>
  <dcterms:created xsi:type="dcterms:W3CDTF">2025-10-09T12:47:00Z</dcterms:created>
  <dcterms:modified xsi:type="dcterms:W3CDTF">2025-10-16T13:04:00Z</dcterms:modified>
</cp:coreProperties>
</file>