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PINOS DEL COUNTRY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INFORME DE GESTIÓN ADMINISTRATIVA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PERÍODO: ENERO - DICIEMBRE 2025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Señores propietarios del Edificio PinosDelCountry, a continuación presento el informe de gestión administrativa correspondiente al período comprendido entre enero y diciembre de 2025, en cumplimiento de lo establecido en la Ley 675 de 2001.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1. RESUMEN EJECUTIVO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Descripción general del año, logros principales, desafíos enfrentados]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2. GESTIÓN FINANCIERA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Total de ingresos recibidos por administración, cuotas extraordinarias, multas, otros ingresos]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Distribución de gastos por categoría - servicios públicos, mantenimiento, personal, seguros, honorarios profesionales,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Estado de Cartera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Porcentaje de recaudo, apartamentos en mora, gestión de cobro]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3. MANTENIMIENTOS Y MEJORAS REALIZADAS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Mantenimientos Preventivos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Lista de mantenimientos programados realizados - ascensores, planta eléctrica, bombas, extintores,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Mantenimientos Correctivos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Reparaciones y arreglos no programados realizados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Mejoras Implementadas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de mejora realizados - pintura, remodelaciones, nuevos equipos, etc.]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4. GESTIÓN EN SEGURIDAD Y SALUD EN EL TRABAJO (SST)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el año 2025 se implementaron las siguientes actividades en cumplimiento de la Resolución 0312 de 2019: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Actividades de capacitación realizadas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Inspecciones de seguridad completadas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Simulacros de evacuación realizados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• Nivel de cumplimiento alcanzado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 CON DATOS ESPECÍFICOS]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5. SITUACIÓN ADMINISTRATIVA Y LEGAL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Personal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Situación del personal - nómina actual, cambios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Seguros y Pólizas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Estado de pólizas vigentes - todo riesgo, responsabilidad civil,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Cumplimiento Legal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Cumplimiento de normativas - Ley 675, Habeas Data, certificados vigentes]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6. PROYECTOS Y DESAFÍOS PARA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pendientes, mejoras propuestas, desafíos identificados]</w:t>
      </w:r>
    </w:p>
    <w:p>
      <w:pPr>
        <w:spacing w:after="600"/>
        <w:jc w:val="both"/>
      </w:pPr>
      <w:r>
        <w:rPr>
          <w:rFonts w:ascii="Arial" w:cs="Arial" w:eastAsia="Arial" w:hAnsi="Arial"/>
          <w:sz w:val="24"/>
          <w:szCs w:val="24"/>
        </w:rPr>
        <w:t xml:space="preserve">Agradezco la confianza depositada en mi gestión y quedo a disposición para cualquier aclaración o ampliación de la información aquí presentada.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PinosDelCountry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2026-01-12T15:12:10.009Z</dcterms:created>
  <dcterms:modified xsi:type="dcterms:W3CDTF">2026-01-12T15:12:10.009Z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