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Hamidreza Maghsoudlou, Behrouz Afshar-Nadjafi, Seyed Taghi Akhavan Niaki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https://doi.org/10.15464/isi.13.1995.1-5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