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Christodoulos A. Floudas, Josephine A. Elia, Richard C. Baliban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