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Eduardo Robles-Rodriguez, Carine Bideaux, Steacutephane E. Guillouet, Nathalie Gorret, Julien Cescut, Jean-Louis Uribelarrea, Carole Molina-Jouve, Gilles Roux, Cesar Arturo Aceves-Lara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