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M. Matos, Reginaldo Guirardello, M. Mori, J. R. Nunhez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