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Henrik Saxeacuten, Frank Pettersson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