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Jean-Yves Lerner, Ulrich Schatz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https://doi.org/10.1007/s00787-009-0007-x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