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M. S. Razib, M. M. Faruque Hasan, I. A. Karimi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