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Raimund Buumlrger, Stefan Diehl, Sebastian Fararings, Ingmar Nopens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