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Katarzyna Bizon, Gaetano Continillo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Joachimstaler Str.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