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Farzad Hourfar, Karim Salahshoor, Hosein Zanbouri, Ali Elkamel, Peyman Pourafshary, Behzad Moshiri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