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Fadwa T. Eljack, Ahmed F. Abdelhady, Mario R. Eden, Frederico B. Gabriel, Xiaoyun Qin,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