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Berhane H. Gebreslassie,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