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Quantitative Finance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Nicolas Reuge, Brigitte Caussat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 der Alster 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https://doi.org/10.1080/14697680902852738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