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S. Thakur, Nitin Kaistha, D. P. Rao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