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Dominique Bonvin, Bala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