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Hikaru G. Jolliffe, Dimitrios I. Gerogiorgis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https://doi.org/10.1177/0963662505048515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