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Hermes R. Sant Anna, Amaro G. Barreto Jr., Frederico W. Tavares, Mauricio Bezerra de Souza Jr.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https://doi.org/10.1177/0963662506063796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