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Harvey Arellano-Garcia, Tilman Barz, Bogdan Dorneanu,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https://doi.org/10.1177/0963662506068053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