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Q. Hu, S. Rohani, A. Jutan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https://doi.org/10.1177/096366250701600109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