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L. Perez-Escobedo, Catherine Azzaro-Pantel, Luc Pibouleau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https://doi.org/10.1177/13505068080150040903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