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Fabrizio Bezzo, Sandro Macchietto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Ruschestrasse 45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https://doi.org/10.1177/1350506808095274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