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Rodolfo G. Dondo, Carlos A. Meacutendez,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