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Sidharth Sankar Parhi, Gade Pandu Rangaiah, Amiya K. Jana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https://doi.org/10.1177/1367549405054869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