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Masoud Rahimi, Arsalan Parvareh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