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Plana-Fattori, Etienne Chantoiseau, C. Doursat, D. Flick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https://doi.org/10.1177/1367549406063165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