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Paritosh Sharma, Bhaba R. Sarker,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