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Andrei Kostin, Diogo H. Macowski, Juliana M. T. A. Pietrobelli, Gonzalo Guilleacuten-Gosaacutelbez, Laureano Jimeacutenez, Mauro A. S. S. Ravagnani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