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Steacutephane Gourmelon, Raphaeumlle Thery-Hetreux, Pascal Floquet, Olivier Baudouin, Philippe Baudet, Louis Campagnolo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