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Aldo Ignacio Hinojosa, Antonio Ferramosca, Alejandro H. Gonzaacutelez, Darci Odloak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