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Ethnicities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Maringrten Regner, Karin Oumlstergren, Christian Traumlgaringrdh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Alt-Moabit 89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https://doi.org/10.1177/14687968080080020103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