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Tingting Liu, Eric L. First, M. M. Faruque Hasan,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