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Oscar M. Hernaacutendez-Calderoacuten, Eusiel Rubio-Castro, Erika Y. Rios-Iribe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