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Salvador Tututi-Avila, Nancy Medina-Herrera, Juergen Hahn,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