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A. H. van Elzakker, Edwin Zondervan, N. B. Raikar, H. Hoogland,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