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Hikaru G. Jolliffe, Dimitrios I. Gerogiorgis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