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Österreichische Zeitschrift für Soziologie, Sonderheft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Miguel J. Bagajewicz, DuyQuang Nguyen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