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Hannes Deponte, Alberto Tonda, Nathalie Gottschalk, Laurent Bouvier, Guillaume Delaplace, Wolfgang Augustin, Stephan Scholl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