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Österreichische Zeitschrift für Soziologie, Sonderheft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Fadwa T. Eljack, Mario R. Eden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