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Harald Sack, Volker Schillings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Luckenwalder 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