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Petr Kadlec, Bogdan Gabrys, Sibylle Strandt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