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Anandakrishnan Sundarraman,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